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E3BC" w14:textId="70C058EB" w:rsidR="00BE06CA" w:rsidRPr="00394CDF" w:rsidRDefault="00BE06CA" w:rsidP="00744A30">
      <w:pPr>
        <w:pStyle w:val="Title"/>
        <w:jc w:val="both"/>
        <w:rPr>
          <w:color w:val="000000" w:themeColor="text1"/>
          <w:sz w:val="24"/>
        </w:rPr>
      </w:pPr>
      <w:r w:rsidRPr="00394CDF">
        <w:rPr>
          <w:color w:val="000000" w:themeColor="text1"/>
          <w:sz w:val="24"/>
        </w:rPr>
        <w:t>NR</w:t>
      </w:r>
      <w:r w:rsidR="00031D3A">
        <w:rPr>
          <w:color w:val="000000" w:themeColor="text1"/>
          <w:sz w:val="24"/>
        </w:rPr>
        <w:t>R</w:t>
      </w:r>
      <w:r w:rsidRPr="00394CDF">
        <w:rPr>
          <w:color w:val="000000" w:themeColor="text1"/>
          <w:sz w:val="24"/>
        </w:rPr>
        <w:t>T320 – International Issues in Recreation &amp; Tourism</w:t>
      </w:r>
      <w:r w:rsidR="001E5FCB">
        <w:rPr>
          <w:color w:val="000000" w:themeColor="text1"/>
          <w:sz w:val="24"/>
        </w:rPr>
        <w:t xml:space="preserve"> Summer 202</w:t>
      </w:r>
      <w:r w:rsidR="00607531">
        <w:rPr>
          <w:color w:val="000000" w:themeColor="text1"/>
          <w:sz w:val="24"/>
        </w:rPr>
        <w:t>2</w:t>
      </w:r>
    </w:p>
    <w:p w14:paraId="26CA5BB8" w14:textId="77777777" w:rsidR="00BE06CA" w:rsidRPr="00394CDF" w:rsidRDefault="00BE06CA" w:rsidP="00744A30">
      <w:pPr>
        <w:jc w:val="both"/>
        <w:rPr>
          <w:color w:val="000000" w:themeColor="text1"/>
        </w:rPr>
      </w:pPr>
      <w:r w:rsidRPr="00394CDF">
        <w:rPr>
          <w:color w:val="000000" w:themeColor="text1"/>
        </w:rPr>
        <w:t>Department of Human Dimensions of Natural Resources</w:t>
      </w:r>
    </w:p>
    <w:p w14:paraId="3C2D7311" w14:textId="77777777" w:rsidR="00BE06CA" w:rsidRPr="00394CDF" w:rsidRDefault="00BE06CA" w:rsidP="00744A30">
      <w:pPr>
        <w:pBdr>
          <w:bottom w:val="single" w:sz="4" w:space="1" w:color="auto"/>
        </w:pBdr>
        <w:jc w:val="both"/>
        <w:rPr>
          <w:color w:val="000000" w:themeColor="text1"/>
          <w:sz w:val="22"/>
        </w:rPr>
      </w:pPr>
      <w:r w:rsidRPr="00394CDF">
        <w:rPr>
          <w:color w:val="000000" w:themeColor="text1"/>
        </w:rPr>
        <w:t>Colorado State University</w:t>
      </w:r>
    </w:p>
    <w:p w14:paraId="36A4291F" w14:textId="77777777" w:rsidR="00BE06CA" w:rsidRPr="00394CDF" w:rsidRDefault="00BE06CA" w:rsidP="00744A30">
      <w:pPr>
        <w:jc w:val="both"/>
        <w:rPr>
          <w:color w:val="000000" w:themeColor="text1"/>
          <w:sz w:val="20"/>
        </w:rPr>
      </w:pPr>
    </w:p>
    <w:p w14:paraId="52CA4AD9" w14:textId="77777777" w:rsidR="00BE06CA" w:rsidRPr="00394CDF" w:rsidRDefault="00BE06CA" w:rsidP="00744A30">
      <w:pPr>
        <w:ind w:right="-954"/>
        <w:jc w:val="both"/>
        <w:rPr>
          <w:color w:val="000000" w:themeColor="text1"/>
          <w:sz w:val="20"/>
        </w:rPr>
      </w:pPr>
    </w:p>
    <w:p w14:paraId="35A656B3" w14:textId="77777777" w:rsidR="00BE06CA" w:rsidRPr="00394CDF" w:rsidRDefault="00BE06CA" w:rsidP="00B73231">
      <w:pPr>
        <w:ind w:left="4320" w:right="-954" w:hanging="4320"/>
        <w:rPr>
          <w:color w:val="000000" w:themeColor="text1"/>
          <w:sz w:val="20"/>
        </w:rPr>
      </w:pPr>
      <w:r w:rsidRPr="00394CDF">
        <w:rPr>
          <w:b/>
          <w:color w:val="000000" w:themeColor="text1"/>
          <w:sz w:val="20"/>
        </w:rPr>
        <w:t>Instructor</w:t>
      </w:r>
      <w:r w:rsidRPr="00394CDF">
        <w:rPr>
          <w:color w:val="000000" w:themeColor="text1"/>
          <w:sz w:val="20"/>
        </w:rPr>
        <w:t>:</w:t>
      </w:r>
      <w:r w:rsidR="00B73231">
        <w:rPr>
          <w:color w:val="000000" w:themeColor="text1"/>
          <w:sz w:val="20"/>
        </w:rPr>
        <w:t xml:space="preserve"> </w:t>
      </w:r>
      <w:r w:rsidR="003A1A1C">
        <w:rPr>
          <w:color w:val="000000" w:themeColor="text1"/>
          <w:sz w:val="20"/>
        </w:rPr>
        <w:t>Stuart P. Cottrell</w:t>
      </w:r>
      <w:r w:rsidR="001A4BA6">
        <w:rPr>
          <w:color w:val="000000" w:themeColor="text1"/>
          <w:sz w:val="20"/>
        </w:rPr>
        <w:t>, Ph.D.</w:t>
      </w:r>
    </w:p>
    <w:p w14:paraId="4958F222" w14:textId="77777777" w:rsidR="00BE06CA" w:rsidRPr="00394CDF" w:rsidRDefault="00BE06CA" w:rsidP="00744A30">
      <w:pPr>
        <w:jc w:val="both"/>
        <w:rPr>
          <w:color w:val="000000" w:themeColor="text1"/>
          <w:sz w:val="20"/>
          <w:szCs w:val="20"/>
        </w:rPr>
      </w:pPr>
    </w:p>
    <w:p w14:paraId="744DEBC6" w14:textId="77777777" w:rsidR="00BE06CA" w:rsidRPr="00394CDF" w:rsidRDefault="00BE06CA" w:rsidP="00744A30">
      <w:pPr>
        <w:jc w:val="both"/>
        <w:rPr>
          <w:color w:val="000000" w:themeColor="text1"/>
          <w:sz w:val="20"/>
        </w:rPr>
      </w:pPr>
      <w:r w:rsidRPr="00394CDF">
        <w:rPr>
          <w:b/>
          <w:bCs/>
          <w:color w:val="000000" w:themeColor="text1"/>
          <w:sz w:val="20"/>
          <w:szCs w:val="19"/>
        </w:rPr>
        <w:t>Restrictions:</w:t>
      </w:r>
      <w:r w:rsidRPr="00394CDF">
        <w:rPr>
          <w:color w:val="000000" w:themeColor="text1"/>
          <w:sz w:val="20"/>
          <w:szCs w:val="19"/>
        </w:rPr>
        <w:t xml:space="preserve"> Freshmen / Sophomores Not Allowed except with permission of instructor</w:t>
      </w:r>
    </w:p>
    <w:p w14:paraId="6C5AFA92" w14:textId="77777777" w:rsidR="00BE06CA" w:rsidRPr="00394CDF" w:rsidRDefault="00BE06CA" w:rsidP="00744A30">
      <w:pPr>
        <w:jc w:val="both"/>
        <w:rPr>
          <w:color w:val="000000" w:themeColor="text1"/>
          <w:sz w:val="20"/>
        </w:rPr>
      </w:pPr>
    </w:p>
    <w:p w14:paraId="794BA5C0" w14:textId="77777777" w:rsidR="00BE06CA" w:rsidRPr="00394CDF" w:rsidRDefault="00BE06CA" w:rsidP="00744A30">
      <w:pPr>
        <w:pStyle w:val="Heading2"/>
        <w:jc w:val="both"/>
        <w:rPr>
          <w:color w:val="000000" w:themeColor="text1"/>
          <w:sz w:val="20"/>
        </w:rPr>
      </w:pPr>
      <w:r w:rsidRPr="00394CDF">
        <w:rPr>
          <w:color w:val="000000" w:themeColor="text1"/>
          <w:sz w:val="20"/>
        </w:rPr>
        <w:t>Course Description</w:t>
      </w:r>
    </w:p>
    <w:p w14:paraId="6622BA8C" w14:textId="77777777" w:rsidR="004B75D5" w:rsidRPr="00394CDF" w:rsidRDefault="00BE06CA" w:rsidP="00744A30">
      <w:pPr>
        <w:pStyle w:val="BodyText"/>
        <w:rPr>
          <w:color w:val="000000" w:themeColor="text1"/>
          <w:sz w:val="20"/>
        </w:rPr>
      </w:pPr>
      <w:r w:rsidRPr="00394CDF">
        <w:rPr>
          <w:color w:val="000000" w:themeColor="text1"/>
          <w:sz w:val="20"/>
        </w:rPr>
        <w:t xml:space="preserve">Since </w:t>
      </w:r>
      <w:r w:rsidR="00B73231">
        <w:rPr>
          <w:color w:val="000000" w:themeColor="text1"/>
          <w:sz w:val="20"/>
        </w:rPr>
        <w:t xml:space="preserve">the United Nations Earth Summit in </w:t>
      </w:r>
      <w:r w:rsidRPr="00394CDF">
        <w:rPr>
          <w:color w:val="000000" w:themeColor="text1"/>
          <w:sz w:val="20"/>
        </w:rPr>
        <w:t xml:space="preserve">Rio </w:t>
      </w:r>
      <w:r w:rsidR="00B73231">
        <w:rPr>
          <w:color w:val="000000" w:themeColor="text1"/>
          <w:sz w:val="20"/>
        </w:rPr>
        <w:t>(19</w:t>
      </w:r>
      <w:r w:rsidR="004B75D5" w:rsidRPr="00394CDF">
        <w:rPr>
          <w:color w:val="000000" w:themeColor="text1"/>
          <w:sz w:val="20"/>
        </w:rPr>
        <w:t>92</w:t>
      </w:r>
      <w:r w:rsidR="00B73231">
        <w:rPr>
          <w:color w:val="000000" w:themeColor="text1"/>
          <w:sz w:val="20"/>
        </w:rPr>
        <w:t>)</w:t>
      </w:r>
      <w:r w:rsidR="004B75D5" w:rsidRPr="00394CDF">
        <w:rPr>
          <w:color w:val="000000" w:themeColor="text1"/>
          <w:sz w:val="20"/>
        </w:rPr>
        <w:t>,</w:t>
      </w:r>
      <w:r w:rsidRPr="00394CDF">
        <w:rPr>
          <w:color w:val="000000" w:themeColor="text1"/>
          <w:sz w:val="20"/>
        </w:rPr>
        <w:t xml:space="preserve"> international tourism development efforts at local, </w:t>
      </w:r>
      <w:proofErr w:type="gramStart"/>
      <w:r w:rsidRPr="00394CDF">
        <w:rPr>
          <w:color w:val="000000" w:themeColor="text1"/>
          <w:sz w:val="20"/>
        </w:rPr>
        <w:t>regional</w:t>
      </w:r>
      <w:proofErr w:type="gramEnd"/>
      <w:r w:rsidRPr="00394CDF">
        <w:rPr>
          <w:color w:val="000000" w:themeColor="text1"/>
          <w:sz w:val="20"/>
        </w:rPr>
        <w:t xml:space="preserve"> and national levels have focused on tourism as a means to sustainable development. Tourism is seen as an instrument in achieving the </w:t>
      </w:r>
      <w:hyperlink r:id="rId8" w:history="1">
        <w:r w:rsidRPr="00394CDF">
          <w:rPr>
            <w:bCs/>
            <w:color w:val="000000" w:themeColor="text1"/>
            <w:sz w:val="20"/>
          </w:rPr>
          <w:t xml:space="preserve">United Nations </w:t>
        </w:r>
        <w:r w:rsidR="00B24776" w:rsidRPr="00394CDF">
          <w:rPr>
            <w:bCs/>
            <w:color w:val="000000" w:themeColor="text1"/>
            <w:sz w:val="20"/>
          </w:rPr>
          <w:t>Sustainable</w:t>
        </w:r>
        <w:r w:rsidRPr="00394CDF">
          <w:rPr>
            <w:bCs/>
            <w:color w:val="000000" w:themeColor="text1"/>
            <w:sz w:val="20"/>
          </w:rPr>
          <w:t xml:space="preserve"> Development Goals</w:t>
        </w:r>
        <w:r w:rsidRPr="00394CDF">
          <w:rPr>
            <w:color w:val="000000" w:themeColor="text1"/>
            <w:sz w:val="20"/>
          </w:rPr>
          <w:t xml:space="preserve"> </w:t>
        </w:r>
        <w:r w:rsidR="00B24776" w:rsidRPr="00394CDF">
          <w:rPr>
            <w:bCs/>
            <w:color w:val="000000" w:themeColor="text1"/>
            <w:sz w:val="20"/>
          </w:rPr>
          <w:t>(S</w:t>
        </w:r>
        <w:r w:rsidRPr="00394CDF">
          <w:rPr>
            <w:bCs/>
            <w:color w:val="000000" w:themeColor="text1"/>
            <w:sz w:val="20"/>
          </w:rPr>
          <w:t>DGs)</w:t>
        </w:r>
      </w:hyperlink>
      <w:r w:rsidRPr="00394CDF">
        <w:rPr>
          <w:color w:val="000000" w:themeColor="text1"/>
          <w:sz w:val="20"/>
        </w:rPr>
        <w:t xml:space="preserve">, </w:t>
      </w:r>
      <w:r w:rsidR="00B24776" w:rsidRPr="00394CDF">
        <w:rPr>
          <w:color w:val="000000" w:themeColor="text1"/>
          <w:sz w:val="20"/>
        </w:rPr>
        <w:t xml:space="preserve">geared towards reducing poverty, </w:t>
      </w:r>
      <w:r w:rsidRPr="00394CDF">
        <w:rPr>
          <w:color w:val="000000" w:themeColor="text1"/>
          <w:sz w:val="20"/>
        </w:rPr>
        <w:t>fostering sustainable development</w:t>
      </w:r>
      <w:r w:rsidR="00B24776" w:rsidRPr="00394CDF">
        <w:rPr>
          <w:color w:val="000000" w:themeColor="text1"/>
          <w:sz w:val="20"/>
        </w:rPr>
        <w:t xml:space="preserve">, and enhancing </w:t>
      </w:r>
      <w:r w:rsidR="004B75D5" w:rsidRPr="00394CDF">
        <w:rPr>
          <w:color w:val="000000" w:themeColor="text1"/>
          <w:sz w:val="20"/>
        </w:rPr>
        <w:t xml:space="preserve">the </w:t>
      </w:r>
      <w:r w:rsidR="00B24776" w:rsidRPr="00394CDF">
        <w:rPr>
          <w:color w:val="000000" w:themeColor="text1"/>
          <w:sz w:val="20"/>
        </w:rPr>
        <w:t>resilience</w:t>
      </w:r>
      <w:r w:rsidR="004B75D5" w:rsidRPr="00394CDF">
        <w:rPr>
          <w:color w:val="000000" w:themeColor="text1"/>
          <w:sz w:val="20"/>
        </w:rPr>
        <w:t xml:space="preserve"> of at-risk communities around the world</w:t>
      </w:r>
      <w:r w:rsidRPr="00394CDF">
        <w:rPr>
          <w:color w:val="000000" w:themeColor="text1"/>
          <w:sz w:val="20"/>
        </w:rPr>
        <w:t xml:space="preserve">. </w:t>
      </w:r>
      <w:r w:rsidR="00690DD3" w:rsidRPr="00394CDF">
        <w:rPr>
          <w:color w:val="000000" w:themeColor="text1"/>
          <w:sz w:val="20"/>
        </w:rPr>
        <w:t xml:space="preserve">Increasing destination resilience </w:t>
      </w:r>
      <w:r w:rsidRPr="00394CDF">
        <w:rPr>
          <w:color w:val="000000" w:themeColor="text1"/>
          <w:sz w:val="20"/>
        </w:rPr>
        <w:t xml:space="preserve">requires innovation on </w:t>
      </w:r>
      <w:r w:rsidR="004B75D5" w:rsidRPr="00394CDF">
        <w:rPr>
          <w:color w:val="000000" w:themeColor="text1"/>
          <w:sz w:val="20"/>
        </w:rPr>
        <w:t>many levels, and this course analyzes ways in which government</w:t>
      </w:r>
      <w:r w:rsidRPr="00394CDF">
        <w:rPr>
          <w:color w:val="000000" w:themeColor="text1"/>
          <w:sz w:val="20"/>
        </w:rPr>
        <w:t>, business</w:t>
      </w:r>
      <w:r w:rsidR="004B75D5" w:rsidRPr="00394CDF">
        <w:rPr>
          <w:color w:val="000000" w:themeColor="text1"/>
          <w:sz w:val="20"/>
        </w:rPr>
        <w:t>,</w:t>
      </w:r>
      <w:r w:rsidRPr="00394CDF">
        <w:rPr>
          <w:color w:val="000000" w:themeColor="text1"/>
          <w:sz w:val="20"/>
        </w:rPr>
        <w:t xml:space="preserve"> and “third sector” organizations </w:t>
      </w:r>
      <w:r w:rsidR="00690DD3" w:rsidRPr="00394CDF">
        <w:rPr>
          <w:color w:val="000000" w:themeColor="text1"/>
          <w:sz w:val="20"/>
        </w:rPr>
        <w:t>may implement sustainable tourism to address an array of international</w:t>
      </w:r>
      <w:r w:rsidR="00E72130" w:rsidRPr="00394CDF">
        <w:rPr>
          <w:color w:val="000000" w:themeColor="text1"/>
          <w:sz w:val="20"/>
        </w:rPr>
        <w:t xml:space="preserve"> issues and to minimize related vulnerabilities</w:t>
      </w:r>
      <w:r w:rsidRPr="00394CDF">
        <w:rPr>
          <w:color w:val="000000" w:themeColor="text1"/>
          <w:sz w:val="20"/>
        </w:rPr>
        <w:t xml:space="preserve">. Instruments for sustainable tourism development are examined and discussed in case studies (international, national, </w:t>
      </w:r>
      <w:proofErr w:type="gramStart"/>
      <w:r w:rsidRPr="00394CDF">
        <w:rPr>
          <w:color w:val="000000" w:themeColor="text1"/>
          <w:sz w:val="20"/>
        </w:rPr>
        <w:t>regional</w:t>
      </w:r>
      <w:proofErr w:type="gramEnd"/>
      <w:r w:rsidRPr="00394CDF">
        <w:rPr>
          <w:color w:val="000000" w:themeColor="text1"/>
          <w:sz w:val="20"/>
        </w:rPr>
        <w:t xml:space="preserve"> and local). Methods and techniques that reconcile different interests are discussed and applied in various contexts: urban as well as rural areas in the USA, Europe</w:t>
      </w:r>
      <w:r w:rsidR="000F3B0E">
        <w:rPr>
          <w:color w:val="000000" w:themeColor="text1"/>
          <w:sz w:val="20"/>
        </w:rPr>
        <w:t>,</w:t>
      </w:r>
      <w:r w:rsidRPr="00394CDF">
        <w:rPr>
          <w:color w:val="000000" w:themeColor="text1"/>
          <w:sz w:val="20"/>
        </w:rPr>
        <w:t xml:space="preserve"> and less economically developed countries. The central issues </w:t>
      </w:r>
      <w:r w:rsidR="00B24776" w:rsidRPr="00394CDF">
        <w:rPr>
          <w:color w:val="000000" w:themeColor="text1"/>
          <w:sz w:val="20"/>
        </w:rPr>
        <w:t xml:space="preserve">include a range of social and ecological concerns (ranging </w:t>
      </w:r>
      <w:proofErr w:type="gramStart"/>
      <w:r w:rsidR="00B24776" w:rsidRPr="00394CDF">
        <w:rPr>
          <w:color w:val="000000" w:themeColor="text1"/>
          <w:sz w:val="20"/>
        </w:rPr>
        <w:t>from policy approaches and political instability</w:t>
      </w:r>
      <w:r w:rsidR="00B81F16" w:rsidRPr="00394CDF">
        <w:rPr>
          <w:color w:val="000000" w:themeColor="text1"/>
          <w:sz w:val="20"/>
        </w:rPr>
        <w:t>,</w:t>
      </w:r>
      <w:proofErr w:type="gramEnd"/>
      <w:r w:rsidR="00B24776" w:rsidRPr="00394CDF">
        <w:rPr>
          <w:color w:val="000000" w:themeColor="text1"/>
          <w:sz w:val="20"/>
        </w:rPr>
        <w:t xml:space="preserve"> to natural disasters and economic crises)</w:t>
      </w:r>
      <w:r w:rsidR="004B75D5" w:rsidRPr="00394CDF">
        <w:rPr>
          <w:color w:val="000000" w:themeColor="text1"/>
          <w:sz w:val="20"/>
        </w:rPr>
        <w:t xml:space="preserve">, with main questions of the course considering 1) how these issues may influence recreation and tourism, and 2) how sustainable tourism </w:t>
      </w:r>
      <w:r w:rsidR="00DD7E0D">
        <w:rPr>
          <w:color w:val="000000" w:themeColor="text1"/>
          <w:sz w:val="20"/>
        </w:rPr>
        <w:t>may</w:t>
      </w:r>
      <w:r w:rsidR="000F3B0E">
        <w:rPr>
          <w:color w:val="000000" w:themeColor="text1"/>
          <w:sz w:val="20"/>
        </w:rPr>
        <w:t xml:space="preserve"> support</w:t>
      </w:r>
      <w:r w:rsidR="004B75D5" w:rsidRPr="00394CDF">
        <w:rPr>
          <w:color w:val="000000" w:themeColor="text1"/>
          <w:sz w:val="20"/>
        </w:rPr>
        <w:t xml:space="preserve"> destination resilience.</w:t>
      </w:r>
    </w:p>
    <w:p w14:paraId="5D5B7A2E" w14:textId="77777777" w:rsidR="00BE06CA" w:rsidRPr="00394CDF" w:rsidRDefault="00BE06CA" w:rsidP="00744A30">
      <w:pPr>
        <w:pStyle w:val="BodyText"/>
        <w:rPr>
          <w:b/>
          <w:i/>
          <w:color w:val="000000" w:themeColor="text1"/>
          <w:sz w:val="20"/>
        </w:rPr>
      </w:pPr>
    </w:p>
    <w:p w14:paraId="196B1114" w14:textId="77777777" w:rsidR="00BE06CA" w:rsidRPr="00394CDF" w:rsidRDefault="00BE06CA" w:rsidP="00744A30">
      <w:pPr>
        <w:pStyle w:val="Heading2"/>
        <w:jc w:val="both"/>
        <w:rPr>
          <w:color w:val="000000" w:themeColor="text1"/>
          <w:sz w:val="20"/>
        </w:rPr>
      </w:pPr>
      <w:r w:rsidRPr="00394CDF">
        <w:rPr>
          <w:color w:val="000000" w:themeColor="text1"/>
          <w:sz w:val="20"/>
        </w:rPr>
        <w:t>Course Prerequisites</w:t>
      </w:r>
    </w:p>
    <w:p w14:paraId="3B7AE1FD" w14:textId="77777777" w:rsidR="00BE06CA" w:rsidRPr="00394CDF" w:rsidRDefault="00BE06CA" w:rsidP="00744A30">
      <w:pPr>
        <w:jc w:val="both"/>
        <w:rPr>
          <w:color w:val="000000" w:themeColor="text1"/>
          <w:sz w:val="20"/>
        </w:rPr>
      </w:pPr>
      <w:r w:rsidRPr="00394CDF">
        <w:rPr>
          <w:color w:val="000000" w:themeColor="text1"/>
          <w:sz w:val="20"/>
        </w:rPr>
        <w:t xml:space="preserve">Required </w:t>
      </w:r>
      <w:proofErr w:type="gramStart"/>
      <w:r w:rsidRPr="00394CDF">
        <w:rPr>
          <w:color w:val="000000" w:themeColor="text1"/>
          <w:sz w:val="20"/>
        </w:rPr>
        <w:t>course</w:t>
      </w:r>
      <w:proofErr w:type="gramEnd"/>
      <w:r w:rsidRPr="00394CDF">
        <w:rPr>
          <w:color w:val="000000" w:themeColor="text1"/>
          <w:sz w:val="20"/>
        </w:rPr>
        <w:t xml:space="preserve"> for all </w:t>
      </w:r>
      <w:r w:rsidRPr="00D436C9">
        <w:rPr>
          <w:color w:val="000000" w:themeColor="text1"/>
          <w:sz w:val="20"/>
        </w:rPr>
        <w:t>Global Tourism</w:t>
      </w:r>
      <w:r w:rsidRPr="00394CDF">
        <w:rPr>
          <w:color w:val="000000" w:themeColor="text1"/>
          <w:sz w:val="20"/>
        </w:rPr>
        <w:t xml:space="preserve"> majors at the junior level a</w:t>
      </w:r>
      <w:r w:rsidR="00D436C9">
        <w:rPr>
          <w:color w:val="000000" w:themeColor="text1"/>
          <w:sz w:val="20"/>
        </w:rPr>
        <w:t xml:space="preserve">fter </w:t>
      </w:r>
      <w:r w:rsidRPr="00394CDF">
        <w:rPr>
          <w:color w:val="000000" w:themeColor="text1"/>
          <w:sz w:val="20"/>
        </w:rPr>
        <w:t>completion of NRRT 270.</w:t>
      </w:r>
    </w:p>
    <w:p w14:paraId="743C89D0" w14:textId="77777777" w:rsidR="00BE06CA" w:rsidRPr="00394CDF" w:rsidRDefault="00BE06CA" w:rsidP="00744A30">
      <w:pPr>
        <w:jc w:val="both"/>
        <w:rPr>
          <w:color w:val="000000" w:themeColor="text1"/>
          <w:sz w:val="20"/>
        </w:rPr>
      </w:pPr>
    </w:p>
    <w:p w14:paraId="517FE7C6" w14:textId="77777777" w:rsidR="00BE06CA" w:rsidRPr="00394CDF" w:rsidRDefault="00BE06CA" w:rsidP="00744A30">
      <w:pPr>
        <w:pStyle w:val="Heading2"/>
        <w:jc w:val="both"/>
        <w:rPr>
          <w:color w:val="000000" w:themeColor="text1"/>
          <w:sz w:val="20"/>
        </w:rPr>
      </w:pPr>
      <w:r w:rsidRPr="00394CDF">
        <w:rPr>
          <w:color w:val="000000" w:themeColor="text1"/>
          <w:sz w:val="20"/>
        </w:rPr>
        <w:t>Instructional Objectives</w:t>
      </w:r>
    </w:p>
    <w:p w14:paraId="32EB7078" w14:textId="77777777" w:rsidR="00BE06CA" w:rsidRPr="00394CDF" w:rsidRDefault="00BE06CA" w:rsidP="00744A30">
      <w:pPr>
        <w:jc w:val="both"/>
        <w:rPr>
          <w:color w:val="000000" w:themeColor="text1"/>
          <w:sz w:val="20"/>
        </w:rPr>
      </w:pPr>
      <w:r w:rsidRPr="00394CDF">
        <w:rPr>
          <w:color w:val="000000" w:themeColor="text1"/>
          <w:sz w:val="20"/>
        </w:rPr>
        <w:t>The following objectives will be met during this course.</w:t>
      </w:r>
    </w:p>
    <w:p w14:paraId="0D4687C2" w14:textId="77777777" w:rsidR="00BE06CA" w:rsidRPr="00394CDF" w:rsidRDefault="00BE06CA" w:rsidP="00744A30">
      <w:pPr>
        <w:numPr>
          <w:ilvl w:val="0"/>
          <w:numId w:val="1"/>
        </w:numPr>
        <w:jc w:val="both"/>
        <w:rPr>
          <w:color w:val="000000" w:themeColor="text1"/>
          <w:sz w:val="20"/>
        </w:rPr>
      </w:pPr>
      <w:r w:rsidRPr="00394CDF">
        <w:rPr>
          <w:color w:val="000000" w:themeColor="text1"/>
          <w:sz w:val="20"/>
        </w:rPr>
        <w:t xml:space="preserve">To examine trends and issues in recreation, </w:t>
      </w:r>
      <w:proofErr w:type="gramStart"/>
      <w:r w:rsidRPr="00394CDF">
        <w:rPr>
          <w:color w:val="000000" w:themeColor="text1"/>
          <w:sz w:val="20"/>
        </w:rPr>
        <w:t>tourism</w:t>
      </w:r>
      <w:proofErr w:type="gramEnd"/>
      <w:r w:rsidRPr="00394CDF">
        <w:rPr>
          <w:color w:val="000000" w:themeColor="text1"/>
          <w:sz w:val="20"/>
        </w:rPr>
        <w:t xml:space="preserve"> and sustainable development globally.</w:t>
      </w:r>
    </w:p>
    <w:p w14:paraId="65D2E0FC" w14:textId="77777777" w:rsidR="00BE06CA" w:rsidRPr="00394CDF" w:rsidRDefault="00BE06CA" w:rsidP="00744A30">
      <w:pPr>
        <w:numPr>
          <w:ilvl w:val="0"/>
          <w:numId w:val="1"/>
        </w:numPr>
        <w:jc w:val="both"/>
        <w:rPr>
          <w:color w:val="000000" w:themeColor="text1"/>
          <w:sz w:val="20"/>
        </w:rPr>
      </w:pPr>
      <w:r w:rsidRPr="00394CDF">
        <w:rPr>
          <w:color w:val="000000" w:themeColor="text1"/>
          <w:sz w:val="20"/>
        </w:rPr>
        <w:t xml:space="preserve">To examine tourism </w:t>
      </w:r>
      <w:r w:rsidRPr="00394CDF">
        <w:rPr>
          <w:color w:val="000000" w:themeColor="text1"/>
          <w:sz w:val="20"/>
          <w:szCs w:val="20"/>
        </w:rPr>
        <w:t xml:space="preserve">as an instrument in achieving the </w:t>
      </w:r>
      <w:hyperlink r:id="rId9" w:history="1">
        <w:r w:rsidRPr="00394CDF">
          <w:rPr>
            <w:bCs/>
            <w:color w:val="000000" w:themeColor="text1"/>
            <w:sz w:val="20"/>
            <w:szCs w:val="20"/>
          </w:rPr>
          <w:t xml:space="preserve">United Nations </w:t>
        </w:r>
        <w:r w:rsidR="00F5335C" w:rsidRPr="00394CDF">
          <w:rPr>
            <w:bCs/>
            <w:color w:val="000000" w:themeColor="text1"/>
            <w:sz w:val="20"/>
            <w:szCs w:val="20"/>
          </w:rPr>
          <w:t>Sustainable</w:t>
        </w:r>
        <w:r w:rsidRPr="00394CDF">
          <w:rPr>
            <w:bCs/>
            <w:color w:val="000000" w:themeColor="text1"/>
            <w:sz w:val="20"/>
            <w:szCs w:val="20"/>
          </w:rPr>
          <w:t xml:space="preserve"> Development Goals</w:t>
        </w:r>
        <w:r w:rsidRPr="00394CDF">
          <w:rPr>
            <w:color w:val="000000" w:themeColor="text1"/>
            <w:sz w:val="20"/>
            <w:szCs w:val="20"/>
          </w:rPr>
          <w:t xml:space="preserve"> </w:t>
        </w:r>
        <w:r w:rsidR="00F5335C" w:rsidRPr="00394CDF">
          <w:rPr>
            <w:bCs/>
            <w:color w:val="000000" w:themeColor="text1"/>
            <w:sz w:val="20"/>
            <w:szCs w:val="20"/>
          </w:rPr>
          <w:t>(S</w:t>
        </w:r>
        <w:r w:rsidRPr="00394CDF">
          <w:rPr>
            <w:bCs/>
            <w:color w:val="000000" w:themeColor="text1"/>
            <w:sz w:val="20"/>
            <w:szCs w:val="20"/>
          </w:rPr>
          <w:t>DGs)</w:t>
        </w:r>
      </w:hyperlink>
      <w:r w:rsidRPr="00394CDF">
        <w:rPr>
          <w:color w:val="000000" w:themeColor="text1"/>
          <w:sz w:val="20"/>
          <w:szCs w:val="20"/>
        </w:rPr>
        <w:t>, geared towards reducing poverty</w:t>
      </w:r>
      <w:r w:rsidR="00F5335C" w:rsidRPr="00394CDF">
        <w:rPr>
          <w:color w:val="000000" w:themeColor="text1"/>
          <w:sz w:val="20"/>
          <w:szCs w:val="20"/>
        </w:rPr>
        <w:t>,</w:t>
      </w:r>
      <w:r w:rsidRPr="00394CDF">
        <w:rPr>
          <w:color w:val="000000" w:themeColor="text1"/>
          <w:sz w:val="20"/>
          <w:szCs w:val="20"/>
        </w:rPr>
        <w:t xml:space="preserve"> fostering sustainable development</w:t>
      </w:r>
      <w:r w:rsidR="00F5335C" w:rsidRPr="00394CDF">
        <w:rPr>
          <w:color w:val="000000" w:themeColor="text1"/>
          <w:sz w:val="20"/>
          <w:szCs w:val="20"/>
        </w:rPr>
        <w:t xml:space="preserve">, and </w:t>
      </w:r>
      <w:r w:rsidR="00F5335C" w:rsidRPr="00394CDF">
        <w:rPr>
          <w:color w:val="000000" w:themeColor="text1"/>
          <w:sz w:val="20"/>
        </w:rPr>
        <w:t xml:space="preserve">enhancing </w:t>
      </w:r>
      <w:r w:rsidR="000F3B0E">
        <w:rPr>
          <w:color w:val="000000" w:themeColor="text1"/>
          <w:sz w:val="20"/>
        </w:rPr>
        <w:t>community</w:t>
      </w:r>
      <w:r w:rsidR="00F5335C" w:rsidRPr="00394CDF">
        <w:rPr>
          <w:color w:val="000000" w:themeColor="text1"/>
          <w:sz w:val="20"/>
        </w:rPr>
        <w:t xml:space="preserve"> resilience.</w:t>
      </w:r>
    </w:p>
    <w:p w14:paraId="660E16A2" w14:textId="77777777" w:rsidR="00BE06CA" w:rsidRPr="00394CDF" w:rsidRDefault="00BE06CA" w:rsidP="00744A30">
      <w:pPr>
        <w:numPr>
          <w:ilvl w:val="0"/>
          <w:numId w:val="1"/>
        </w:numPr>
        <w:jc w:val="both"/>
        <w:rPr>
          <w:color w:val="000000" w:themeColor="text1"/>
          <w:sz w:val="20"/>
        </w:rPr>
      </w:pPr>
      <w:r w:rsidRPr="00394CDF">
        <w:rPr>
          <w:color w:val="000000" w:themeColor="text1"/>
          <w:sz w:val="20"/>
        </w:rPr>
        <w:t xml:space="preserve">To know and apply principles of sustainable development </w:t>
      </w:r>
      <w:r w:rsidR="00F5335C" w:rsidRPr="00394CDF">
        <w:rPr>
          <w:color w:val="000000" w:themeColor="text1"/>
          <w:sz w:val="20"/>
        </w:rPr>
        <w:t xml:space="preserve">in a multiple case study evaluation. </w:t>
      </w:r>
    </w:p>
    <w:p w14:paraId="4587450E" w14:textId="77777777" w:rsidR="00BE06CA" w:rsidRPr="00394CDF" w:rsidRDefault="00BE06CA" w:rsidP="00744A30">
      <w:pPr>
        <w:numPr>
          <w:ilvl w:val="0"/>
          <w:numId w:val="1"/>
        </w:numPr>
        <w:jc w:val="both"/>
        <w:rPr>
          <w:color w:val="000000" w:themeColor="text1"/>
          <w:sz w:val="20"/>
        </w:rPr>
      </w:pPr>
      <w:r w:rsidRPr="00394CDF">
        <w:rPr>
          <w:color w:val="000000" w:themeColor="text1"/>
          <w:sz w:val="20"/>
        </w:rPr>
        <w:t xml:space="preserve">To generate awareness of concerns stakeholder </w:t>
      </w:r>
      <w:proofErr w:type="gramStart"/>
      <w:r w:rsidRPr="00394CDF">
        <w:rPr>
          <w:color w:val="000000" w:themeColor="text1"/>
          <w:sz w:val="20"/>
        </w:rPr>
        <w:t>groups</w:t>
      </w:r>
      <w:proofErr w:type="gramEnd"/>
      <w:r w:rsidRPr="00394CDF">
        <w:rPr>
          <w:color w:val="000000" w:themeColor="text1"/>
          <w:sz w:val="20"/>
        </w:rPr>
        <w:t xml:space="preserve"> have about sustainable tourism development</w:t>
      </w:r>
      <w:r w:rsidR="00F5335C" w:rsidRPr="00394CDF">
        <w:rPr>
          <w:color w:val="000000" w:themeColor="text1"/>
          <w:sz w:val="20"/>
        </w:rPr>
        <w:t>.</w:t>
      </w:r>
    </w:p>
    <w:p w14:paraId="7170FBC1" w14:textId="77777777" w:rsidR="00BE06CA" w:rsidRPr="00394CDF" w:rsidRDefault="00BE06CA" w:rsidP="00744A30">
      <w:pPr>
        <w:numPr>
          <w:ilvl w:val="0"/>
          <w:numId w:val="1"/>
        </w:numPr>
        <w:jc w:val="both"/>
        <w:rPr>
          <w:color w:val="000000" w:themeColor="text1"/>
          <w:sz w:val="20"/>
        </w:rPr>
      </w:pPr>
      <w:r w:rsidRPr="00394CDF">
        <w:rPr>
          <w:color w:val="000000" w:themeColor="text1"/>
          <w:sz w:val="20"/>
        </w:rPr>
        <w:t xml:space="preserve">To apply intervention strategies for sustainable tourism product development </w:t>
      </w:r>
      <w:r w:rsidR="00F5335C" w:rsidRPr="00394CDF">
        <w:rPr>
          <w:color w:val="000000" w:themeColor="text1"/>
          <w:sz w:val="20"/>
        </w:rPr>
        <w:t>in view of international issues.</w:t>
      </w:r>
    </w:p>
    <w:p w14:paraId="16771ADE" w14:textId="77777777" w:rsidR="00BE06CA" w:rsidRPr="00394CDF" w:rsidRDefault="00BE06CA" w:rsidP="00744A30">
      <w:pPr>
        <w:numPr>
          <w:ilvl w:val="0"/>
          <w:numId w:val="1"/>
        </w:numPr>
        <w:jc w:val="both"/>
        <w:rPr>
          <w:color w:val="000000" w:themeColor="text1"/>
          <w:sz w:val="20"/>
        </w:rPr>
      </w:pPr>
      <w:r w:rsidRPr="00394CDF">
        <w:rPr>
          <w:color w:val="000000" w:themeColor="text1"/>
          <w:sz w:val="20"/>
        </w:rPr>
        <w:t>To engage students in the sustainability debate pertinent to trends and issues in global tourism.</w:t>
      </w:r>
    </w:p>
    <w:p w14:paraId="724E84F2" w14:textId="77777777" w:rsidR="00BE06CA" w:rsidRPr="00394CDF" w:rsidRDefault="00BE06CA" w:rsidP="00394CDF">
      <w:pPr>
        <w:jc w:val="both"/>
        <w:rPr>
          <w:color w:val="000000" w:themeColor="text1"/>
          <w:sz w:val="20"/>
        </w:rPr>
      </w:pPr>
    </w:p>
    <w:p w14:paraId="494F30FF" w14:textId="77777777" w:rsidR="00BE06CA" w:rsidRPr="00394CDF" w:rsidRDefault="00BE06CA" w:rsidP="00744A30">
      <w:pPr>
        <w:pStyle w:val="Heading2"/>
        <w:jc w:val="both"/>
        <w:rPr>
          <w:color w:val="000000" w:themeColor="text1"/>
          <w:sz w:val="20"/>
        </w:rPr>
      </w:pPr>
      <w:r w:rsidRPr="00394CDF">
        <w:rPr>
          <w:color w:val="000000" w:themeColor="text1"/>
          <w:sz w:val="20"/>
        </w:rPr>
        <w:t>Book, Canvas, and literature used for the course</w:t>
      </w:r>
    </w:p>
    <w:p w14:paraId="7E1794DA" w14:textId="77777777" w:rsidR="00BE06CA" w:rsidRPr="00394CDF" w:rsidRDefault="00BE06CA" w:rsidP="00744A30">
      <w:pPr>
        <w:pStyle w:val="Heading4"/>
        <w:ind w:left="1440" w:hanging="1440"/>
        <w:jc w:val="both"/>
        <w:rPr>
          <w:i w:val="0"/>
          <w:iCs w:val="0"/>
          <w:color w:val="000000" w:themeColor="text1"/>
          <w:sz w:val="20"/>
        </w:rPr>
      </w:pPr>
      <w:r w:rsidRPr="00394CDF">
        <w:rPr>
          <w:color w:val="000000" w:themeColor="text1"/>
          <w:sz w:val="20"/>
        </w:rPr>
        <w:t>Required Text:</w:t>
      </w:r>
      <w:r w:rsidRPr="00394CDF">
        <w:rPr>
          <w:i w:val="0"/>
          <w:iCs w:val="0"/>
          <w:color w:val="000000" w:themeColor="text1"/>
          <w:sz w:val="20"/>
        </w:rPr>
        <w:tab/>
        <w:t>Required readings are provided through Canvas course companion site.</w:t>
      </w:r>
    </w:p>
    <w:p w14:paraId="69B676D0" w14:textId="77777777" w:rsidR="00BE06CA" w:rsidRPr="00394CDF" w:rsidRDefault="00BE06CA" w:rsidP="00744A30">
      <w:pPr>
        <w:pStyle w:val="Heading4"/>
        <w:ind w:left="1440" w:firstLine="0"/>
        <w:jc w:val="both"/>
        <w:rPr>
          <w:b/>
          <w:color w:val="000000" w:themeColor="text1"/>
          <w:sz w:val="20"/>
        </w:rPr>
      </w:pPr>
      <w:r w:rsidRPr="00394CDF">
        <w:rPr>
          <w:b/>
          <w:color w:val="000000" w:themeColor="text1"/>
          <w:sz w:val="20"/>
        </w:rPr>
        <w:t>NO BOOK necessary to buy</w:t>
      </w:r>
    </w:p>
    <w:p w14:paraId="17F90113" w14:textId="77777777" w:rsidR="00BE06CA" w:rsidRPr="00394CDF" w:rsidRDefault="00BE06CA" w:rsidP="00744A30">
      <w:pPr>
        <w:jc w:val="both"/>
        <w:rPr>
          <w:color w:val="000000" w:themeColor="text1"/>
          <w:sz w:val="20"/>
        </w:rPr>
      </w:pPr>
    </w:p>
    <w:p w14:paraId="46AB04E0" w14:textId="77777777" w:rsidR="00BE06CA" w:rsidRPr="00394CDF" w:rsidRDefault="00BE06CA" w:rsidP="00744A30">
      <w:pPr>
        <w:pStyle w:val="Heading5"/>
        <w:jc w:val="both"/>
        <w:rPr>
          <w:color w:val="000000" w:themeColor="text1"/>
          <w:sz w:val="20"/>
          <w:szCs w:val="20"/>
        </w:rPr>
      </w:pPr>
      <w:r w:rsidRPr="00394CDF">
        <w:rPr>
          <w:color w:val="000000" w:themeColor="text1"/>
          <w:sz w:val="20"/>
        </w:rPr>
        <w:t>Canvas companion site</w:t>
      </w:r>
    </w:p>
    <w:p w14:paraId="29E6F073" w14:textId="77777777" w:rsidR="00BE06CA" w:rsidRPr="00394CDF" w:rsidRDefault="00BE06CA" w:rsidP="00744A30">
      <w:pPr>
        <w:jc w:val="both"/>
        <w:rPr>
          <w:color w:val="000000" w:themeColor="text1"/>
          <w:sz w:val="20"/>
        </w:rPr>
      </w:pPr>
      <w:r w:rsidRPr="00394CDF">
        <w:rPr>
          <w:color w:val="000000" w:themeColor="text1"/>
          <w:sz w:val="20"/>
        </w:rPr>
        <w:t>Canvas course companion site provides information, syllabus online, links, resources, and schedule information.  This site is constantly updated and will develop during the term.</w:t>
      </w:r>
    </w:p>
    <w:p w14:paraId="1BA334E9" w14:textId="77777777" w:rsidR="00BE06CA" w:rsidRPr="00394CDF" w:rsidRDefault="00BE06CA" w:rsidP="00744A30">
      <w:pPr>
        <w:jc w:val="both"/>
        <w:rPr>
          <w:color w:val="000000" w:themeColor="text1"/>
          <w:sz w:val="20"/>
        </w:rPr>
      </w:pPr>
    </w:p>
    <w:p w14:paraId="5F318CE9" w14:textId="77777777" w:rsidR="00BE06CA" w:rsidRPr="00394CDF" w:rsidRDefault="00BE06CA" w:rsidP="00744A30">
      <w:pPr>
        <w:pStyle w:val="Heading2"/>
        <w:jc w:val="both"/>
        <w:rPr>
          <w:color w:val="000000" w:themeColor="text1"/>
          <w:sz w:val="20"/>
        </w:rPr>
      </w:pPr>
      <w:r w:rsidRPr="00394CDF">
        <w:rPr>
          <w:color w:val="000000" w:themeColor="text1"/>
          <w:sz w:val="20"/>
        </w:rPr>
        <w:t>Grading</w:t>
      </w:r>
    </w:p>
    <w:p w14:paraId="0AF79E50" w14:textId="77777777" w:rsidR="00BE06CA" w:rsidRPr="00394CDF" w:rsidRDefault="00EE5ED4" w:rsidP="00744A30">
      <w:pPr>
        <w:jc w:val="both"/>
        <w:rPr>
          <w:color w:val="000000" w:themeColor="text1"/>
          <w:sz w:val="20"/>
        </w:rPr>
      </w:pPr>
      <w:r w:rsidRPr="00394CDF">
        <w:rPr>
          <w:color w:val="000000" w:themeColor="text1"/>
          <w:sz w:val="20"/>
        </w:rPr>
        <w:t>Discussion Exercises (8x)</w:t>
      </w:r>
      <w:r w:rsidRPr="00394CDF">
        <w:rPr>
          <w:color w:val="000000" w:themeColor="text1"/>
          <w:sz w:val="20"/>
        </w:rPr>
        <w:tab/>
      </w:r>
      <w:r w:rsidRPr="00394CDF">
        <w:rPr>
          <w:color w:val="000000" w:themeColor="text1"/>
          <w:sz w:val="20"/>
        </w:rPr>
        <w:tab/>
      </w:r>
      <w:r w:rsidRPr="00394CDF">
        <w:rPr>
          <w:color w:val="000000" w:themeColor="text1"/>
          <w:sz w:val="20"/>
        </w:rPr>
        <w:tab/>
      </w:r>
      <w:r w:rsidRPr="00394CDF">
        <w:rPr>
          <w:color w:val="000000" w:themeColor="text1"/>
          <w:sz w:val="20"/>
        </w:rPr>
        <w:tab/>
      </w:r>
      <w:r w:rsidRPr="00394CDF">
        <w:rPr>
          <w:color w:val="000000" w:themeColor="text1"/>
          <w:sz w:val="20"/>
        </w:rPr>
        <w:tab/>
        <w:t>16</w:t>
      </w:r>
      <w:r w:rsidR="00BE06CA" w:rsidRPr="00394CDF">
        <w:rPr>
          <w:color w:val="000000" w:themeColor="text1"/>
          <w:sz w:val="20"/>
        </w:rPr>
        <w:t>0 points</w:t>
      </w:r>
    </w:p>
    <w:p w14:paraId="58812A78" w14:textId="77777777" w:rsidR="00BE06CA" w:rsidRPr="00394CDF" w:rsidRDefault="00EE5ED4" w:rsidP="00744A30">
      <w:pPr>
        <w:jc w:val="both"/>
        <w:rPr>
          <w:color w:val="000000" w:themeColor="text1"/>
          <w:sz w:val="20"/>
        </w:rPr>
      </w:pPr>
      <w:r w:rsidRPr="00394CDF">
        <w:rPr>
          <w:color w:val="000000" w:themeColor="text1"/>
          <w:sz w:val="20"/>
        </w:rPr>
        <w:t>Quizzes (3x)</w:t>
      </w:r>
      <w:r w:rsidRPr="00394CDF">
        <w:rPr>
          <w:color w:val="000000" w:themeColor="text1"/>
          <w:sz w:val="20"/>
        </w:rPr>
        <w:tab/>
      </w:r>
      <w:r w:rsidRPr="00394CDF">
        <w:rPr>
          <w:color w:val="000000" w:themeColor="text1"/>
          <w:sz w:val="20"/>
        </w:rPr>
        <w:tab/>
      </w:r>
      <w:r w:rsidRPr="00394CDF">
        <w:rPr>
          <w:color w:val="000000" w:themeColor="text1"/>
          <w:sz w:val="20"/>
        </w:rPr>
        <w:tab/>
      </w:r>
      <w:r w:rsidRPr="00394CDF">
        <w:rPr>
          <w:color w:val="000000" w:themeColor="text1"/>
          <w:sz w:val="20"/>
        </w:rPr>
        <w:tab/>
      </w:r>
      <w:r w:rsidRPr="00394CDF">
        <w:rPr>
          <w:color w:val="000000" w:themeColor="text1"/>
          <w:sz w:val="20"/>
        </w:rPr>
        <w:tab/>
      </w:r>
      <w:proofErr w:type="gramStart"/>
      <w:r w:rsidRPr="00394CDF">
        <w:rPr>
          <w:color w:val="000000" w:themeColor="text1"/>
          <w:sz w:val="20"/>
        </w:rPr>
        <w:tab/>
      </w:r>
      <w:r w:rsidR="007E503B">
        <w:rPr>
          <w:color w:val="000000" w:themeColor="text1"/>
          <w:sz w:val="20"/>
        </w:rPr>
        <w:t xml:space="preserve">  </w:t>
      </w:r>
      <w:r w:rsidRPr="00394CDF">
        <w:rPr>
          <w:color w:val="000000" w:themeColor="text1"/>
          <w:sz w:val="20"/>
        </w:rPr>
        <w:t>6</w:t>
      </w:r>
      <w:r w:rsidR="00BE06CA" w:rsidRPr="00394CDF">
        <w:rPr>
          <w:color w:val="000000" w:themeColor="text1"/>
          <w:sz w:val="20"/>
        </w:rPr>
        <w:t>0</w:t>
      </w:r>
      <w:proofErr w:type="gramEnd"/>
      <w:r w:rsidR="00BE06CA" w:rsidRPr="00394CDF">
        <w:rPr>
          <w:color w:val="000000" w:themeColor="text1"/>
          <w:sz w:val="20"/>
        </w:rPr>
        <w:t xml:space="preserve"> points</w:t>
      </w:r>
    </w:p>
    <w:p w14:paraId="6E471B67" w14:textId="77777777" w:rsidR="00BE06CA" w:rsidRPr="00394CDF" w:rsidRDefault="00EE5ED4" w:rsidP="00744A30">
      <w:pPr>
        <w:jc w:val="both"/>
        <w:rPr>
          <w:color w:val="000000" w:themeColor="text1"/>
          <w:sz w:val="20"/>
        </w:rPr>
      </w:pPr>
      <w:r w:rsidRPr="00394CDF">
        <w:rPr>
          <w:color w:val="000000" w:themeColor="text1"/>
          <w:sz w:val="20"/>
        </w:rPr>
        <w:t>Interview Paper (Individual assignment)</w:t>
      </w:r>
      <w:r w:rsidR="00BE06CA" w:rsidRPr="00394CDF">
        <w:rPr>
          <w:color w:val="000000" w:themeColor="text1"/>
          <w:sz w:val="20"/>
        </w:rPr>
        <w:tab/>
      </w:r>
      <w:r w:rsidR="00BE06CA" w:rsidRPr="00394CDF">
        <w:rPr>
          <w:color w:val="000000" w:themeColor="text1"/>
          <w:sz w:val="20"/>
        </w:rPr>
        <w:tab/>
      </w:r>
      <w:r w:rsidR="00BE06CA" w:rsidRPr="00394CDF">
        <w:rPr>
          <w:color w:val="000000" w:themeColor="text1"/>
          <w:sz w:val="20"/>
        </w:rPr>
        <w:tab/>
        <w:t>100 points</w:t>
      </w:r>
    </w:p>
    <w:p w14:paraId="38F32824" w14:textId="77777777" w:rsidR="00BE06CA" w:rsidRPr="00394CDF" w:rsidRDefault="00EE5ED4" w:rsidP="00744A30">
      <w:pPr>
        <w:jc w:val="both"/>
        <w:rPr>
          <w:color w:val="000000" w:themeColor="text1"/>
          <w:sz w:val="20"/>
        </w:rPr>
      </w:pPr>
      <w:r w:rsidRPr="00394CDF">
        <w:rPr>
          <w:color w:val="000000" w:themeColor="text1"/>
          <w:sz w:val="20"/>
        </w:rPr>
        <w:t>(</w:t>
      </w:r>
      <w:r w:rsidRPr="00394CDF">
        <w:rPr>
          <w:color w:val="000000" w:themeColor="text1"/>
          <w:sz w:val="20"/>
          <w:u w:val="single"/>
        </w:rPr>
        <w:t>Group Project)</w:t>
      </w:r>
      <w:r w:rsidRPr="00394CDF">
        <w:rPr>
          <w:color w:val="000000" w:themeColor="text1"/>
          <w:sz w:val="20"/>
          <w:u w:val="single"/>
        </w:rPr>
        <w:tab/>
      </w:r>
      <w:r w:rsidRPr="00394CDF">
        <w:rPr>
          <w:color w:val="000000" w:themeColor="text1"/>
          <w:sz w:val="20"/>
          <w:u w:val="single"/>
        </w:rPr>
        <w:tab/>
      </w:r>
      <w:r w:rsidRPr="00394CDF">
        <w:rPr>
          <w:color w:val="000000" w:themeColor="text1"/>
          <w:sz w:val="20"/>
          <w:u w:val="single"/>
        </w:rPr>
        <w:tab/>
      </w:r>
      <w:r w:rsidR="00BE06CA" w:rsidRPr="00394CDF">
        <w:rPr>
          <w:color w:val="000000" w:themeColor="text1"/>
          <w:sz w:val="20"/>
          <w:u w:val="single"/>
        </w:rPr>
        <w:tab/>
      </w:r>
      <w:r w:rsidR="00BE06CA" w:rsidRPr="00394CDF">
        <w:rPr>
          <w:color w:val="000000" w:themeColor="text1"/>
          <w:sz w:val="20"/>
          <w:u w:val="single"/>
        </w:rPr>
        <w:tab/>
      </w:r>
      <w:r w:rsidR="00BE06CA" w:rsidRPr="00394CDF">
        <w:rPr>
          <w:color w:val="000000" w:themeColor="text1"/>
          <w:sz w:val="20"/>
          <w:u w:val="single"/>
        </w:rPr>
        <w:tab/>
      </w:r>
      <w:r w:rsidRPr="00394CDF">
        <w:rPr>
          <w:color w:val="000000" w:themeColor="text1"/>
          <w:sz w:val="20"/>
          <w:u w:val="single"/>
        </w:rPr>
        <w:t>18</w:t>
      </w:r>
      <w:r w:rsidR="00BE06CA" w:rsidRPr="00394CDF">
        <w:rPr>
          <w:color w:val="000000" w:themeColor="text1"/>
          <w:sz w:val="20"/>
          <w:u w:val="single"/>
        </w:rPr>
        <w:t>0 points</w:t>
      </w:r>
    </w:p>
    <w:p w14:paraId="6357D24E" w14:textId="77777777" w:rsidR="00BE06CA" w:rsidRPr="00394CDF" w:rsidRDefault="00BE06CA" w:rsidP="00744A30">
      <w:pPr>
        <w:jc w:val="both"/>
        <w:rPr>
          <w:color w:val="000000" w:themeColor="text1"/>
          <w:sz w:val="20"/>
        </w:rPr>
      </w:pPr>
      <w:r w:rsidRPr="00394CDF">
        <w:rPr>
          <w:color w:val="000000" w:themeColor="text1"/>
          <w:sz w:val="20"/>
        </w:rPr>
        <w:tab/>
      </w:r>
      <w:r w:rsidRPr="00394CDF">
        <w:rPr>
          <w:color w:val="000000" w:themeColor="text1"/>
          <w:sz w:val="20"/>
        </w:rPr>
        <w:tab/>
      </w:r>
      <w:r w:rsidRPr="00394CDF">
        <w:rPr>
          <w:color w:val="000000" w:themeColor="text1"/>
          <w:sz w:val="20"/>
        </w:rPr>
        <w:tab/>
      </w:r>
      <w:r w:rsidRPr="00394CDF">
        <w:rPr>
          <w:color w:val="000000" w:themeColor="text1"/>
          <w:sz w:val="20"/>
        </w:rPr>
        <w:tab/>
      </w:r>
      <w:r w:rsidRPr="00394CDF">
        <w:rPr>
          <w:color w:val="000000" w:themeColor="text1"/>
          <w:sz w:val="20"/>
        </w:rPr>
        <w:tab/>
      </w:r>
      <w:r w:rsidRPr="00394CDF">
        <w:rPr>
          <w:color w:val="000000" w:themeColor="text1"/>
          <w:sz w:val="20"/>
        </w:rPr>
        <w:tab/>
      </w:r>
      <w:r w:rsidRPr="00394CDF">
        <w:rPr>
          <w:color w:val="000000" w:themeColor="text1"/>
          <w:sz w:val="20"/>
        </w:rPr>
        <w:tab/>
      </w:r>
      <w:r w:rsidR="00EE5ED4" w:rsidRPr="00394CDF">
        <w:rPr>
          <w:color w:val="000000" w:themeColor="text1"/>
          <w:sz w:val="20"/>
        </w:rPr>
        <w:t>50</w:t>
      </w:r>
      <w:r w:rsidRPr="00394CDF">
        <w:rPr>
          <w:color w:val="000000" w:themeColor="text1"/>
          <w:sz w:val="20"/>
        </w:rPr>
        <w:t>0 points</w:t>
      </w:r>
    </w:p>
    <w:p w14:paraId="3B2BE363" w14:textId="77777777" w:rsidR="00BE06CA" w:rsidRPr="00394CDF" w:rsidRDefault="00BE06CA" w:rsidP="00744A30">
      <w:pPr>
        <w:jc w:val="both"/>
        <w:rPr>
          <w:color w:val="000000" w:themeColor="text1"/>
          <w:sz w:val="20"/>
        </w:rPr>
      </w:pPr>
    </w:p>
    <w:p w14:paraId="1DBF19C5" w14:textId="77777777" w:rsidR="00EE5ED4" w:rsidRPr="00394CDF" w:rsidRDefault="00EE5ED4" w:rsidP="00744A30">
      <w:pPr>
        <w:jc w:val="both"/>
        <w:rPr>
          <w:color w:val="000000" w:themeColor="text1"/>
          <w:sz w:val="20"/>
        </w:rPr>
      </w:pPr>
    </w:p>
    <w:p w14:paraId="474C5503" w14:textId="77777777" w:rsidR="00394CDF" w:rsidRPr="00394CDF" w:rsidRDefault="00394CDF" w:rsidP="00744A30">
      <w:pPr>
        <w:jc w:val="both"/>
        <w:rPr>
          <w:color w:val="000000" w:themeColor="text1"/>
          <w:sz w:val="20"/>
        </w:rPr>
      </w:pPr>
    </w:p>
    <w:p w14:paraId="566621A4" w14:textId="77777777" w:rsidR="00EE5ED4" w:rsidRPr="00394CDF" w:rsidRDefault="00EE5ED4" w:rsidP="00744A30">
      <w:pPr>
        <w:jc w:val="both"/>
        <w:rPr>
          <w:color w:val="000000" w:themeColor="text1"/>
          <w:sz w:val="20"/>
        </w:rPr>
      </w:pPr>
    </w:p>
    <w:p w14:paraId="27256A58" w14:textId="77777777" w:rsidR="00BE06CA" w:rsidRPr="00394CDF" w:rsidRDefault="00BE06CA" w:rsidP="00744A30">
      <w:pPr>
        <w:autoSpaceDE w:val="0"/>
        <w:autoSpaceDN w:val="0"/>
        <w:adjustRightInd w:val="0"/>
        <w:jc w:val="both"/>
        <w:rPr>
          <w:b/>
          <w:bCs/>
          <w:i/>
          <w:iCs/>
          <w:color w:val="000000" w:themeColor="text1"/>
          <w:sz w:val="20"/>
          <w:szCs w:val="20"/>
        </w:rPr>
      </w:pPr>
      <w:r w:rsidRPr="00394CDF">
        <w:rPr>
          <w:b/>
          <w:bCs/>
          <w:i/>
          <w:iCs/>
          <w:color w:val="000000" w:themeColor="text1"/>
          <w:sz w:val="20"/>
          <w:szCs w:val="20"/>
        </w:rPr>
        <w:t>Grading Scale using +/- system:</w:t>
      </w:r>
    </w:p>
    <w:tbl>
      <w:tblPr>
        <w:tblW w:w="0" w:type="auto"/>
        <w:tblBorders>
          <w:top w:val="single" w:sz="12" w:space="0" w:color="008000"/>
          <w:bottom w:val="single" w:sz="12" w:space="0" w:color="008000"/>
        </w:tblBorders>
        <w:tblLook w:val="00A0" w:firstRow="1" w:lastRow="0" w:firstColumn="1" w:lastColumn="0" w:noHBand="0" w:noVBand="0"/>
      </w:tblPr>
      <w:tblGrid>
        <w:gridCol w:w="761"/>
        <w:gridCol w:w="1115"/>
        <w:gridCol w:w="761"/>
        <w:gridCol w:w="1622"/>
      </w:tblGrid>
      <w:tr w:rsidR="00394CDF" w:rsidRPr="00394CDF" w14:paraId="4C79CB28" w14:textId="77777777" w:rsidTr="005D3382">
        <w:tc>
          <w:tcPr>
            <w:tcW w:w="761" w:type="dxa"/>
            <w:tcBorders>
              <w:bottom w:val="single" w:sz="6" w:space="0" w:color="008000"/>
            </w:tcBorders>
            <w:shd w:val="clear" w:color="auto" w:fill="auto"/>
          </w:tcPr>
          <w:p w14:paraId="616D7CAC" w14:textId="77777777" w:rsidR="00BE06CA" w:rsidRPr="00394CDF" w:rsidRDefault="00BE06CA" w:rsidP="00744A30">
            <w:pPr>
              <w:autoSpaceDE w:val="0"/>
              <w:autoSpaceDN w:val="0"/>
              <w:adjustRightInd w:val="0"/>
              <w:jc w:val="both"/>
              <w:rPr>
                <w:b/>
                <w:color w:val="000000" w:themeColor="text1"/>
                <w:sz w:val="20"/>
                <w:szCs w:val="20"/>
              </w:rPr>
            </w:pPr>
            <w:r w:rsidRPr="00394CDF">
              <w:rPr>
                <w:b/>
                <w:color w:val="000000" w:themeColor="text1"/>
                <w:sz w:val="20"/>
                <w:szCs w:val="20"/>
              </w:rPr>
              <w:t>Grade</w:t>
            </w:r>
          </w:p>
        </w:tc>
        <w:tc>
          <w:tcPr>
            <w:tcW w:w="1115" w:type="dxa"/>
            <w:tcBorders>
              <w:bottom w:val="single" w:sz="6" w:space="0" w:color="008000"/>
            </w:tcBorders>
            <w:shd w:val="clear" w:color="auto" w:fill="auto"/>
          </w:tcPr>
          <w:p w14:paraId="4054AFFF" w14:textId="77777777" w:rsidR="00BE06CA" w:rsidRPr="00394CDF" w:rsidRDefault="00BE06CA" w:rsidP="00744A30">
            <w:pPr>
              <w:autoSpaceDE w:val="0"/>
              <w:autoSpaceDN w:val="0"/>
              <w:adjustRightInd w:val="0"/>
              <w:jc w:val="both"/>
              <w:rPr>
                <w:b/>
                <w:color w:val="000000" w:themeColor="text1"/>
                <w:sz w:val="20"/>
                <w:szCs w:val="20"/>
              </w:rPr>
            </w:pPr>
            <w:r w:rsidRPr="00394CDF">
              <w:rPr>
                <w:b/>
                <w:color w:val="000000" w:themeColor="text1"/>
                <w:sz w:val="20"/>
                <w:szCs w:val="20"/>
              </w:rPr>
              <w:t>Scale</w:t>
            </w:r>
          </w:p>
        </w:tc>
        <w:tc>
          <w:tcPr>
            <w:tcW w:w="761" w:type="dxa"/>
            <w:tcBorders>
              <w:bottom w:val="single" w:sz="6" w:space="0" w:color="008000"/>
            </w:tcBorders>
            <w:shd w:val="clear" w:color="auto" w:fill="auto"/>
          </w:tcPr>
          <w:p w14:paraId="0BF0977E" w14:textId="77777777" w:rsidR="00BE06CA" w:rsidRPr="00394CDF" w:rsidRDefault="00BE06CA" w:rsidP="00744A30">
            <w:pPr>
              <w:autoSpaceDE w:val="0"/>
              <w:autoSpaceDN w:val="0"/>
              <w:adjustRightInd w:val="0"/>
              <w:jc w:val="both"/>
              <w:rPr>
                <w:b/>
                <w:color w:val="000000" w:themeColor="text1"/>
                <w:sz w:val="20"/>
                <w:szCs w:val="20"/>
              </w:rPr>
            </w:pPr>
            <w:r w:rsidRPr="00394CDF">
              <w:rPr>
                <w:b/>
                <w:color w:val="000000" w:themeColor="text1"/>
                <w:sz w:val="20"/>
                <w:szCs w:val="20"/>
              </w:rPr>
              <w:t>Grade</w:t>
            </w:r>
          </w:p>
        </w:tc>
        <w:tc>
          <w:tcPr>
            <w:tcW w:w="1622" w:type="dxa"/>
            <w:tcBorders>
              <w:bottom w:val="single" w:sz="6" w:space="0" w:color="008000"/>
            </w:tcBorders>
            <w:shd w:val="clear" w:color="auto" w:fill="auto"/>
          </w:tcPr>
          <w:p w14:paraId="27F065B0" w14:textId="77777777" w:rsidR="00BE06CA" w:rsidRPr="00394CDF" w:rsidRDefault="00BE06CA" w:rsidP="00744A30">
            <w:pPr>
              <w:autoSpaceDE w:val="0"/>
              <w:autoSpaceDN w:val="0"/>
              <w:adjustRightInd w:val="0"/>
              <w:jc w:val="both"/>
              <w:rPr>
                <w:b/>
                <w:color w:val="000000" w:themeColor="text1"/>
                <w:sz w:val="20"/>
                <w:szCs w:val="20"/>
              </w:rPr>
            </w:pPr>
            <w:r w:rsidRPr="00394CDF">
              <w:rPr>
                <w:b/>
                <w:color w:val="000000" w:themeColor="text1"/>
                <w:sz w:val="20"/>
                <w:szCs w:val="20"/>
              </w:rPr>
              <w:t>Scale</w:t>
            </w:r>
          </w:p>
        </w:tc>
      </w:tr>
      <w:tr w:rsidR="00394CDF" w:rsidRPr="00394CDF" w14:paraId="629A92C1" w14:textId="77777777" w:rsidTr="005D3382">
        <w:tc>
          <w:tcPr>
            <w:tcW w:w="761" w:type="dxa"/>
            <w:shd w:val="clear" w:color="auto" w:fill="auto"/>
          </w:tcPr>
          <w:p w14:paraId="77739C8A" w14:textId="77777777" w:rsidR="00BE06CA" w:rsidRPr="00394CDF" w:rsidRDefault="00BE06CA" w:rsidP="00744A30">
            <w:pPr>
              <w:autoSpaceDE w:val="0"/>
              <w:autoSpaceDN w:val="0"/>
              <w:adjustRightInd w:val="0"/>
              <w:jc w:val="both"/>
              <w:rPr>
                <w:color w:val="000000" w:themeColor="text1"/>
                <w:sz w:val="20"/>
                <w:szCs w:val="20"/>
              </w:rPr>
            </w:pPr>
            <w:r w:rsidRPr="00394CDF">
              <w:rPr>
                <w:color w:val="000000" w:themeColor="text1"/>
                <w:sz w:val="20"/>
                <w:szCs w:val="20"/>
              </w:rPr>
              <w:t>A+</w:t>
            </w:r>
          </w:p>
        </w:tc>
        <w:tc>
          <w:tcPr>
            <w:tcW w:w="1115" w:type="dxa"/>
            <w:shd w:val="clear" w:color="auto" w:fill="auto"/>
          </w:tcPr>
          <w:p w14:paraId="29494043" w14:textId="77777777" w:rsidR="00BE06CA" w:rsidRPr="00394CDF" w:rsidRDefault="00BE06CA" w:rsidP="00744A30">
            <w:pPr>
              <w:autoSpaceDE w:val="0"/>
              <w:autoSpaceDN w:val="0"/>
              <w:adjustRightInd w:val="0"/>
              <w:jc w:val="both"/>
              <w:rPr>
                <w:color w:val="000000" w:themeColor="text1"/>
                <w:sz w:val="20"/>
                <w:szCs w:val="20"/>
              </w:rPr>
            </w:pPr>
            <w:r w:rsidRPr="00394CDF">
              <w:rPr>
                <w:color w:val="000000" w:themeColor="text1"/>
                <w:sz w:val="20"/>
                <w:szCs w:val="20"/>
              </w:rPr>
              <w:t>98+</w:t>
            </w:r>
          </w:p>
        </w:tc>
        <w:tc>
          <w:tcPr>
            <w:tcW w:w="761" w:type="dxa"/>
            <w:shd w:val="clear" w:color="auto" w:fill="auto"/>
          </w:tcPr>
          <w:p w14:paraId="7A3313FE" w14:textId="77777777" w:rsidR="00BE06CA" w:rsidRPr="00394CDF" w:rsidRDefault="00BE06CA" w:rsidP="00744A30">
            <w:pPr>
              <w:autoSpaceDE w:val="0"/>
              <w:autoSpaceDN w:val="0"/>
              <w:adjustRightInd w:val="0"/>
              <w:jc w:val="both"/>
              <w:rPr>
                <w:color w:val="000000" w:themeColor="text1"/>
                <w:sz w:val="20"/>
                <w:szCs w:val="20"/>
              </w:rPr>
            </w:pPr>
            <w:r w:rsidRPr="00394CDF">
              <w:rPr>
                <w:color w:val="000000" w:themeColor="text1"/>
                <w:sz w:val="20"/>
                <w:szCs w:val="20"/>
              </w:rPr>
              <w:t>C+</w:t>
            </w:r>
          </w:p>
        </w:tc>
        <w:tc>
          <w:tcPr>
            <w:tcW w:w="1622" w:type="dxa"/>
            <w:shd w:val="clear" w:color="auto" w:fill="auto"/>
          </w:tcPr>
          <w:p w14:paraId="1492E652" w14:textId="77777777" w:rsidR="00BE06CA" w:rsidRPr="00394CDF" w:rsidRDefault="00BE06CA" w:rsidP="00744A30">
            <w:pPr>
              <w:autoSpaceDE w:val="0"/>
              <w:autoSpaceDN w:val="0"/>
              <w:adjustRightInd w:val="0"/>
              <w:jc w:val="both"/>
              <w:rPr>
                <w:color w:val="000000" w:themeColor="text1"/>
                <w:sz w:val="20"/>
                <w:szCs w:val="20"/>
              </w:rPr>
            </w:pPr>
            <w:r w:rsidRPr="00394CDF">
              <w:rPr>
                <w:color w:val="000000" w:themeColor="text1"/>
                <w:sz w:val="20"/>
                <w:szCs w:val="20"/>
              </w:rPr>
              <w:t>77 - 79.9</w:t>
            </w:r>
          </w:p>
        </w:tc>
      </w:tr>
      <w:tr w:rsidR="00394CDF" w:rsidRPr="00394CDF" w14:paraId="58DEF59A" w14:textId="77777777" w:rsidTr="005D3382">
        <w:tc>
          <w:tcPr>
            <w:tcW w:w="761" w:type="dxa"/>
            <w:shd w:val="clear" w:color="auto" w:fill="auto"/>
          </w:tcPr>
          <w:p w14:paraId="5EFCF471" w14:textId="77777777" w:rsidR="00BE06CA" w:rsidRPr="00394CDF" w:rsidRDefault="00BE06CA" w:rsidP="00744A30">
            <w:pPr>
              <w:autoSpaceDE w:val="0"/>
              <w:autoSpaceDN w:val="0"/>
              <w:adjustRightInd w:val="0"/>
              <w:jc w:val="both"/>
              <w:rPr>
                <w:color w:val="000000" w:themeColor="text1"/>
                <w:sz w:val="20"/>
                <w:szCs w:val="20"/>
              </w:rPr>
            </w:pPr>
            <w:r w:rsidRPr="00394CDF">
              <w:rPr>
                <w:color w:val="000000" w:themeColor="text1"/>
                <w:sz w:val="20"/>
                <w:szCs w:val="20"/>
              </w:rPr>
              <w:t>A</w:t>
            </w:r>
          </w:p>
        </w:tc>
        <w:tc>
          <w:tcPr>
            <w:tcW w:w="1115" w:type="dxa"/>
            <w:shd w:val="clear" w:color="auto" w:fill="auto"/>
          </w:tcPr>
          <w:p w14:paraId="293A7655" w14:textId="77777777" w:rsidR="00BE06CA" w:rsidRPr="00394CDF" w:rsidRDefault="00BE06CA" w:rsidP="00744A30">
            <w:pPr>
              <w:autoSpaceDE w:val="0"/>
              <w:autoSpaceDN w:val="0"/>
              <w:adjustRightInd w:val="0"/>
              <w:jc w:val="both"/>
              <w:rPr>
                <w:color w:val="000000" w:themeColor="text1"/>
                <w:sz w:val="20"/>
                <w:szCs w:val="20"/>
              </w:rPr>
            </w:pPr>
            <w:r w:rsidRPr="00394CDF">
              <w:rPr>
                <w:color w:val="000000" w:themeColor="text1"/>
                <w:sz w:val="20"/>
                <w:szCs w:val="20"/>
              </w:rPr>
              <w:t>93 - 97.9</w:t>
            </w:r>
          </w:p>
        </w:tc>
        <w:tc>
          <w:tcPr>
            <w:tcW w:w="761" w:type="dxa"/>
            <w:shd w:val="clear" w:color="auto" w:fill="auto"/>
          </w:tcPr>
          <w:p w14:paraId="42DA6834" w14:textId="77777777" w:rsidR="00BE06CA" w:rsidRPr="00394CDF" w:rsidRDefault="00BE06CA" w:rsidP="00744A30">
            <w:pPr>
              <w:autoSpaceDE w:val="0"/>
              <w:autoSpaceDN w:val="0"/>
              <w:adjustRightInd w:val="0"/>
              <w:jc w:val="both"/>
              <w:rPr>
                <w:color w:val="000000" w:themeColor="text1"/>
                <w:sz w:val="20"/>
                <w:szCs w:val="20"/>
              </w:rPr>
            </w:pPr>
            <w:r w:rsidRPr="00394CDF">
              <w:rPr>
                <w:color w:val="000000" w:themeColor="text1"/>
                <w:sz w:val="20"/>
                <w:szCs w:val="20"/>
              </w:rPr>
              <w:t>C</w:t>
            </w:r>
          </w:p>
        </w:tc>
        <w:tc>
          <w:tcPr>
            <w:tcW w:w="1622" w:type="dxa"/>
            <w:shd w:val="clear" w:color="auto" w:fill="auto"/>
          </w:tcPr>
          <w:p w14:paraId="4FDC7E1D" w14:textId="77777777" w:rsidR="00BE06CA" w:rsidRPr="00394CDF" w:rsidRDefault="00BE06CA" w:rsidP="00744A30">
            <w:pPr>
              <w:autoSpaceDE w:val="0"/>
              <w:autoSpaceDN w:val="0"/>
              <w:adjustRightInd w:val="0"/>
              <w:jc w:val="both"/>
              <w:rPr>
                <w:color w:val="000000" w:themeColor="text1"/>
                <w:sz w:val="20"/>
                <w:szCs w:val="20"/>
              </w:rPr>
            </w:pPr>
            <w:r w:rsidRPr="00394CDF">
              <w:rPr>
                <w:color w:val="000000" w:themeColor="text1"/>
                <w:sz w:val="20"/>
                <w:szCs w:val="20"/>
              </w:rPr>
              <w:t>70 - 76.9</w:t>
            </w:r>
          </w:p>
        </w:tc>
      </w:tr>
      <w:tr w:rsidR="00394CDF" w:rsidRPr="00394CDF" w14:paraId="1CA99A38" w14:textId="77777777" w:rsidTr="005D3382">
        <w:tc>
          <w:tcPr>
            <w:tcW w:w="761" w:type="dxa"/>
            <w:shd w:val="clear" w:color="auto" w:fill="auto"/>
          </w:tcPr>
          <w:p w14:paraId="7C80F154" w14:textId="77777777" w:rsidR="00BE06CA" w:rsidRPr="00394CDF" w:rsidRDefault="00BE06CA" w:rsidP="00744A30">
            <w:pPr>
              <w:autoSpaceDE w:val="0"/>
              <w:autoSpaceDN w:val="0"/>
              <w:adjustRightInd w:val="0"/>
              <w:jc w:val="both"/>
              <w:rPr>
                <w:color w:val="000000" w:themeColor="text1"/>
                <w:sz w:val="20"/>
                <w:szCs w:val="20"/>
              </w:rPr>
            </w:pPr>
            <w:r w:rsidRPr="00394CDF">
              <w:rPr>
                <w:color w:val="000000" w:themeColor="text1"/>
                <w:sz w:val="20"/>
                <w:szCs w:val="20"/>
              </w:rPr>
              <w:t>A-</w:t>
            </w:r>
          </w:p>
        </w:tc>
        <w:tc>
          <w:tcPr>
            <w:tcW w:w="1115" w:type="dxa"/>
            <w:shd w:val="clear" w:color="auto" w:fill="auto"/>
          </w:tcPr>
          <w:p w14:paraId="79B7224B" w14:textId="77777777" w:rsidR="00BE06CA" w:rsidRPr="00394CDF" w:rsidRDefault="00BE06CA" w:rsidP="00744A30">
            <w:pPr>
              <w:autoSpaceDE w:val="0"/>
              <w:autoSpaceDN w:val="0"/>
              <w:adjustRightInd w:val="0"/>
              <w:jc w:val="both"/>
              <w:rPr>
                <w:color w:val="000000" w:themeColor="text1"/>
                <w:sz w:val="20"/>
                <w:szCs w:val="20"/>
              </w:rPr>
            </w:pPr>
            <w:r w:rsidRPr="00394CDF">
              <w:rPr>
                <w:color w:val="000000" w:themeColor="text1"/>
                <w:sz w:val="20"/>
                <w:szCs w:val="20"/>
              </w:rPr>
              <w:t>90 - 92.9</w:t>
            </w:r>
          </w:p>
        </w:tc>
        <w:tc>
          <w:tcPr>
            <w:tcW w:w="761" w:type="dxa"/>
            <w:shd w:val="clear" w:color="auto" w:fill="auto"/>
          </w:tcPr>
          <w:p w14:paraId="01AB7DFA" w14:textId="77777777" w:rsidR="00BE06CA" w:rsidRPr="00394CDF" w:rsidRDefault="00BE06CA" w:rsidP="00744A30">
            <w:pPr>
              <w:autoSpaceDE w:val="0"/>
              <w:autoSpaceDN w:val="0"/>
              <w:adjustRightInd w:val="0"/>
              <w:jc w:val="both"/>
              <w:rPr>
                <w:color w:val="000000" w:themeColor="text1"/>
                <w:sz w:val="20"/>
                <w:szCs w:val="20"/>
              </w:rPr>
            </w:pPr>
            <w:r w:rsidRPr="00394CDF">
              <w:rPr>
                <w:color w:val="000000" w:themeColor="text1"/>
                <w:sz w:val="20"/>
                <w:szCs w:val="20"/>
              </w:rPr>
              <w:t>D</w:t>
            </w:r>
          </w:p>
        </w:tc>
        <w:tc>
          <w:tcPr>
            <w:tcW w:w="1622" w:type="dxa"/>
            <w:shd w:val="clear" w:color="auto" w:fill="auto"/>
          </w:tcPr>
          <w:p w14:paraId="2B0C947F" w14:textId="77777777" w:rsidR="00BE06CA" w:rsidRPr="00394CDF" w:rsidRDefault="00BE06CA" w:rsidP="00744A30">
            <w:pPr>
              <w:autoSpaceDE w:val="0"/>
              <w:autoSpaceDN w:val="0"/>
              <w:adjustRightInd w:val="0"/>
              <w:jc w:val="both"/>
              <w:rPr>
                <w:color w:val="000000" w:themeColor="text1"/>
                <w:sz w:val="20"/>
                <w:szCs w:val="20"/>
              </w:rPr>
            </w:pPr>
            <w:r w:rsidRPr="00394CDF">
              <w:rPr>
                <w:color w:val="000000" w:themeColor="text1"/>
                <w:sz w:val="20"/>
                <w:szCs w:val="20"/>
              </w:rPr>
              <w:t>60 - 69.9</w:t>
            </w:r>
          </w:p>
        </w:tc>
      </w:tr>
      <w:tr w:rsidR="00394CDF" w:rsidRPr="00394CDF" w14:paraId="5265736B" w14:textId="77777777" w:rsidTr="005D3382">
        <w:tc>
          <w:tcPr>
            <w:tcW w:w="761" w:type="dxa"/>
            <w:shd w:val="clear" w:color="auto" w:fill="auto"/>
          </w:tcPr>
          <w:p w14:paraId="318E04CD" w14:textId="77777777" w:rsidR="00BE06CA" w:rsidRPr="00394CDF" w:rsidRDefault="00BE06CA" w:rsidP="00744A30">
            <w:pPr>
              <w:autoSpaceDE w:val="0"/>
              <w:autoSpaceDN w:val="0"/>
              <w:adjustRightInd w:val="0"/>
              <w:jc w:val="both"/>
              <w:rPr>
                <w:color w:val="000000" w:themeColor="text1"/>
                <w:sz w:val="20"/>
                <w:szCs w:val="20"/>
              </w:rPr>
            </w:pPr>
            <w:r w:rsidRPr="00394CDF">
              <w:rPr>
                <w:color w:val="000000" w:themeColor="text1"/>
                <w:sz w:val="20"/>
                <w:szCs w:val="20"/>
              </w:rPr>
              <w:t>B+</w:t>
            </w:r>
          </w:p>
        </w:tc>
        <w:tc>
          <w:tcPr>
            <w:tcW w:w="1115" w:type="dxa"/>
            <w:shd w:val="clear" w:color="auto" w:fill="auto"/>
          </w:tcPr>
          <w:p w14:paraId="305AF7A1" w14:textId="77777777" w:rsidR="00BE06CA" w:rsidRPr="00394CDF" w:rsidRDefault="00BE06CA" w:rsidP="00744A30">
            <w:pPr>
              <w:autoSpaceDE w:val="0"/>
              <w:autoSpaceDN w:val="0"/>
              <w:adjustRightInd w:val="0"/>
              <w:jc w:val="both"/>
              <w:rPr>
                <w:color w:val="000000" w:themeColor="text1"/>
                <w:sz w:val="20"/>
                <w:szCs w:val="20"/>
              </w:rPr>
            </w:pPr>
            <w:r w:rsidRPr="00394CDF">
              <w:rPr>
                <w:color w:val="000000" w:themeColor="text1"/>
                <w:sz w:val="20"/>
                <w:szCs w:val="20"/>
              </w:rPr>
              <w:t>87 - 89.9</w:t>
            </w:r>
          </w:p>
        </w:tc>
        <w:tc>
          <w:tcPr>
            <w:tcW w:w="761" w:type="dxa"/>
            <w:shd w:val="clear" w:color="auto" w:fill="auto"/>
          </w:tcPr>
          <w:p w14:paraId="2CDA9615" w14:textId="77777777" w:rsidR="00BE06CA" w:rsidRPr="00394CDF" w:rsidRDefault="00BE06CA" w:rsidP="00744A30">
            <w:pPr>
              <w:autoSpaceDE w:val="0"/>
              <w:autoSpaceDN w:val="0"/>
              <w:adjustRightInd w:val="0"/>
              <w:jc w:val="both"/>
              <w:rPr>
                <w:color w:val="000000" w:themeColor="text1"/>
                <w:sz w:val="20"/>
                <w:szCs w:val="20"/>
              </w:rPr>
            </w:pPr>
            <w:r w:rsidRPr="00394CDF">
              <w:rPr>
                <w:color w:val="000000" w:themeColor="text1"/>
                <w:sz w:val="20"/>
                <w:szCs w:val="20"/>
              </w:rPr>
              <w:t>F</w:t>
            </w:r>
          </w:p>
        </w:tc>
        <w:tc>
          <w:tcPr>
            <w:tcW w:w="1622" w:type="dxa"/>
            <w:shd w:val="clear" w:color="auto" w:fill="auto"/>
          </w:tcPr>
          <w:p w14:paraId="58BC7F1D" w14:textId="77777777" w:rsidR="00BE06CA" w:rsidRPr="00394CDF" w:rsidRDefault="00BE06CA" w:rsidP="00744A30">
            <w:pPr>
              <w:autoSpaceDE w:val="0"/>
              <w:autoSpaceDN w:val="0"/>
              <w:adjustRightInd w:val="0"/>
              <w:jc w:val="both"/>
              <w:rPr>
                <w:color w:val="000000" w:themeColor="text1"/>
                <w:sz w:val="20"/>
                <w:szCs w:val="20"/>
              </w:rPr>
            </w:pPr>
            <w:r w:rsidRPr="00394CDF">
              <w:rPr>
                <w:color w:val="000000" w:themeColor="text1"/>
                <w:sz w:val="20"/>
                <w:szCs w:val="20"/>
              </w:rPr>
              <w:t>Less than 60%</w:t>
            </w:r>
          </w:p>
        </w:tc>
      </w:tr>
      <w:tr w:rsidR="00394CDF" w:rsidRPr="00394CDF" w14:paraId="258487C9" w14:textId="77777777" w:rsidTr="005D3382">
        <w:trPr>
          <w:gridAfter w:val="2"/>
          <w:wAfter w:w="2383" w:type="dxa"/>
        </w:trPr>
        <w:tc>
          <w:tcPr>
            <w:tcW w:w="761" w:type="dxa"/>
            <w:shd w:val="clear" w:color="auto" w:fill="auto"/>
          </w:tcPr>
          <w:p w14:paraId="1909C1B1" w14:textId="77777777" w:rsidR="00BE06CA" w:rsidRPr="00394CDF" w:rsidRDefault="00BE06CA" w:rsidP="00744A30">
            <w:pPr>
              <w:autoSpaceDE w:val="0"/>
              <w:autoSpaceDN w:val="0"/>
              <w:adjustRightInd w:val="0"/>
              <w:jc w:val="both"/>
              <w:rPr>
                <w:color w:val="000000" w:themeColor="text1"/>
                <w:sz w:val="20"/>
                <w:szCs w:val="20"/>
              </w:rPr>
            </w:pPr>
            <w:r w:rsidRPr="00394CDF">
              <w:rPr>
                <w:color w:val="000000" w:themeColor="text1"/>
                <w:sz w:val="20"/>
                <w:szCs w:val="20"/>
              </w:rPr>
              <w:t>B</w:t>
            </w:r>
          </w:p>
        </w:tc>
        <w:tc>
          <w:tcPr>
            <w:tcW w:w="1115" w:type="dxa"/>
            <w:shd w:val="clear" w:color="auto" w:fill="auto"/>
          </w:tcPr>
          <w:p w14:paraId="26585368" w14:textId="77777777" w:rsidR="00BE06CA" w:rsidRPr="00394CDF" w:rsidRDefault="00BE06CA" w:rsidP="00744A30">
            <w:pPr>
              <w:autoSpaceDE w:val="0"/>
              <w:autoSpaceDN w:val="0"/>
              <w:adjustRightInd w:val="0"/>
              <w:jc w:val="both"/>
              <w:rPr>
                <w:color w:val="000000" w:themeColor="text1"/>
                <w:sz w:val="20"/>
                <w:szCs w:val="20"/>
              </w:rPr>
            </w:pPr>
            <w:r w:rsidRPr="00394CDF">
              <w:rPr>
                <w:color w:val="000000" w:themeColor="text1"/>
                <w:sz w:val="20"/>
                <w:szCs w:val="20"/>
              </w:rPr>
              <w:t>83 - 86.9</w:t>
            </w:r>
          </w:p>
        </w:tc>
      </w:tr>
      <w:tr w:rsidR="00BE06CA" w:rsidRPr="00394CDF" w14:paraId="37B26ABB" w14:textId="77777777" w:rsidTr="005D3382">
        <w:tc>
          <w:tcPr>
            <w:tcW w:w="761" w:type="dxa"/>
            <w:shd w:val="clear" w:color="auto" w:fill="auto"/>
          </w:tcPr>
          <w:p w14:paraId="6859FD0A" w14:textId="77777777" w:rsidR="00BE06CA" w:rsidRPr="00394CDF" w:rsidRDefault="00BE06CA" w:rsidP="00744A30">
            <w:pPr>
              <w:autoSpaceDE w:val="0"/>
              <w:autoSpaceDN w:val="0"/>
              <w:adjustRightInd w:val="0"/>
              <w:jc w:val="both"/>
              <w:rPr>
                <w:color w:val="000000" w:themeColor="text1"/>
                <w:sz w:val="20"/>
                <w:szCs w:val="20"/>
              </w:rPr>
            </w:pPr>
            <w:r w:rsidRPr="00394CDF">
              <w:rPr>
                <w:color w:val="000000" w:themeColor="text1"/>
                <w:sz w:val="20"/>
                <w:szCs w:val="20"/>
              </w:rPr>
              <w:t>B-</w:t>
            </w:r>
          </w:p>
        </w:tc>
        <w:tc>
          <w:tcPr>
            <w:tcW w:w="1115" w:type="dxa"/>
            <w:shd w:val="clear" w:color="auto" w:fill="auto"/>
          </w:tcPr>
          <w:p w14:paraId="5F4D4C5C" w14:textId="77777777" w:rsidR="00BE06CA" w:rsidRPr="00394CDF" w:rsidRDefault="00BE06CA" w:rsidP="00744A30">
            <w:pPr>
              <w:autoSpaceDE w:val="0"/>
              <w:autoSpaceDN w:val="0"/>
              <w:adjustRightInd w:val="0"/>
              <w:jc w:val="both"/>
              <w:rPr>
                <w:color w:val="000000" w:themeColor="text1"/>
                <w:sz w:val="20"/>
                <w:szCs w:val="20"/>
              </w:rPr>
            </w:pPr>
            <w:r w:rsidRPr="00394CDF">
              <w:rPr>
                <w:color w:val="000000" w:themeColor="text1"/>
                <w:sz w:val="20"/>
                <w:szCs w:val="20"/>
              </w:rPr>
              <w:t>80 - 82.9</w:t>
            </w:r>
          </w:p>
        </w:tc>
        <w:tc>
          <w:tcPr>
            <w:tcW w:w="761" w:type="dxa"/>
            <w:shd w:val="clear" w:color="auto" w:fill="auto"/>
          </w:tcPr>
          <w:p w14:paraId="33775C8F" w14:textId="77777777" w:rsidR="00BE06CA" w:rsidRPr="00394CDF" w:rsidRDefault="00BE06CA" w:rsidP="00744A30">
            <w:pPr>
              <w:autoSpaceDE w:val="0"/>
              <w:autoSpaceDN w:val="0"/>
              <w:adjustRightInd w:val="0"/>
              <w:jc w:val="both"/>
              <w:rPr>
                <w:color w:val="000000" w:themeColor="text1"/>
                <w:sz w:val="20"/>
                <w:szCs w:val="20"/>
              </w:rPr>
            </w:pPr>
          </w:p>
        </w:tc>
        <w:tc>
          <w:tcPr>
            <w:tcW w:w="1622" w:type="dxa"/>
            <w:shd w:val="clear" w:color="auto" w:fill="auto"/>
          </w:tcPr>
          <w:p w14:paraId="0526AC73" w14:textId="77777777" w:rsidR="00BE06CA" w:rsidRPr="00394CDF" w:rsidRDefault="00BE06CA" w:rsidP="00744A30">
            <w:pPr>
              <w:autoSpaceDE w:val="0"/>
              <w:autoSpaceDN w:val="0"/>
              <w:adjustRightInd w:val="0"/>
              <w:jc w:val="both"/>
              <w:rPr>
                <w:color w:val="000000" w:themeColor="text1"/>
                <w:sz w:val="20"/>
                <w:szCs w:val="20"/>
              </w:rPr>
            </w:pPr>
          </w:p>
        </w:tc>
      </w:tr>
    </w:tbl>
    <w:p w14:paraId="52B54F31" w14:textId="77777777" w:rsidR="00BE06CA" w:rsidRPr="00394CDF" w:rsidRDefault="00BE06CA" w:rsidP="00744A30">
      <w:pPr>
        <w:jc w:val="both"/>
        <w:rPr>
          <w:color w:val="000000" w:themeColor="text1"/>
          <w:sz w:val="20"/>
        </w:rPr>
      </w:pPr>
    </w:p>
    <w:p w14:paraId="10ABDAAD" w14:textId="77777777" w:rsidR="00BE06CA" w:rsidRPr="00394CDF" w:rsidRDefault="00BE06CA" w:rsidP="00744A30">
      <w:pPr>
        <w:pStyle w:val="Heading2"/>
        <w:jc w:val="both"/>
        <w:rPr>
          <w:color w:val="000000" w:themeColor="text1"/>
          <w:sz w:val="20"/>
        </w:rPr>
      </w:pPr>
      <w:r w:rsidRPr="00394CDF">
        <w:rPr>
          <w:color w:val="000000" w:themeColor="text1"/>
          <w:sz w:val="20"/>
        </w:rPr>
        <w:t>Course Requirements</w:t>
      </w:r>
    </w:p>
    <w:p w14:paraId="2BF0EA74" w14:textId="77777777" w:rsidR="00394CDF" w:rsidRDefault="00394CDF" w:rsidP="00744A30">
      <w:pPr>
        <w:jc w:val="both"/>
        <w:rPr>
          <w:b/>
          <w:bCs/>
          <w:i/>
          <w:iCs/>
          <w:color w:val="000000" w:themeColor="text1"/>
          <w:sz w:val="20"/>
        </w:rPr>
      </w:pPr>
      <w:r>
        <w:rPr>
          <w:b/>
          <w:bCs/>
          <w:i/>
          <w:iCs/>
          <w:color w:val="000000" w:themeColor="text1"/>
          <w:sz w:val="20"/>
        </w:rPr>
        <w:t>16 Modules</w:t>
      </w:r>
    </w:p>
    <w:p w14:paraId="545F222E" w14:textId="77777777" w:rsidR="00394CDF" w:rsidRDefault="00394CDF" w:rsidP="00744A30">
      <w:pPr>
        <w:jc w:val="both"/>
        <w:rPr>
          <w:bCs/>
          <w:iCs/>
          <w:color w:val="000000" w:themeColor="text1"/>
          <w:sz w:val="20"/>
        </w:rPr>
      </w:pPr>
      <w:r>
        <w:rPr>
          <w:bCs/>
          <w:iCs/>
          <w:color w:val="000000" w:themeColor="text1"/>
          <w:sz w:val="20"/>
        </w:rPr>
        <w:t xml:space="preserve">The course </w:t>
      </w:r>
      <w:r w:rsidR="007E503B">
        <w:rPr>
          <w:bCs/>
          <w:iCs/>
          <w:color w:val="000000" w:themeColor="text1"/>
          <w:sz w:val="20"/>
        </w:rPr>
        <w:t xml:space="preserve">over 8 weeks </w:t>
      </w:r>
      <w:r>
        <w:rPr>
          <w:bCs/>
          <w:iCs/>
          <w:color w:val="000000" w:themeColor="text1"/>
          <w:sz w:val="20"/>
        </w:rPr>
        <w:t>includes 16 learning modules across four secti</w:t>
      </w:r>
      <w:r w:rsidR="000F3B0E">
        <w:rPr>
          <w:bCs/>
          <w:iCs/>
          <w:color w:val="000000" w:themeColor="text1"/>
          <w:sz w:val="20"/>
        </w:rPr>
        <w:t>ons. These sections are characterized as follows</w:t>
      </w:r>
      <w:r>
        <w:rPr>
          <w:bCs/>
          <w:iCs/>
          <w:color w:val="000000" w:themeColor="text1"/>
          <w:sz w:val="20"/>
        </w:rPr>
        <w:t>:</w:t>
      </w:r>
    </w:p>
    <w:p w14:paraId="60AF27D5" w14:textId="77777777" w:rsidR="00394CDF" w:rsidRPr="000D761B" w:rsidRDefault="00394CDF" w:rsidP="000D761B">
      <w:pPr>
        <w:pStyle w:val="ListParagraph"/>
        <w:numPr>
          <w:ilvl w:val="0"/>
          <w:numId w:val="8"/>
        </w:numPr>
        <w:jc w:val="both"/>
        <w:rPr>
          <w:bCs/>
          <w:iCs/>
          <w:color w:val="000000" w:themeColor="text1"/>
          <w:sz w:val="20"/>
        </w:rPr>
      </w:pPr>
      <w:r w:rsidRPr="000D761B">
        <w:rPr>
          <w:bCs/>
          <w:iCs/>
          <w:color w:val="000000" w:themeColor="text1"/>
          <w:sz w:val="20"/>
        </w:rPr>
        <w:t>Section I (Sustainability and Resilience) – Modules 1-4</w:t>
      </w:r>
    </w:p>
    <w:p w14:paraId="3A981083" w14:textId="77777777" w:rsidR="00394CDF" w:rsidRPr="000D761B" w:rsidRDefault="00394CDF" w:rsidP="000D761B">
      <w:pPr>
        <w:pStyle w:val="ListParagraph"/>
        <w:numPr>
          <w:ilvl w:val="0"/>
          <w:numId w:val="8"/>
        </w:numPr>
        <w:jc w:val="both"/>
        <w:rPr>
          <w:bCs/>
          <w:iCs/>
          <w:color w:val="000000" w:themeColor="text1"/>
          <w:sz w:val="20"/>
        </w:rPr>
      </w:pPr>
      <w:r w:rsidRPr="000D761B">
        <w:rPr>
          <w:bCs/>
          <w:iCs/>
          <w:color w:val="000000" w:themeColor="text1"/>
          <w:sz w:val="20"/>
        </w:rPr>
        <w:t>Section II (Socio-Political Issues) – Modules 5-8</w:t>
      </w:r>
    </w:p>
    <w:p w14:paraId="76BE4E46" w14:textId="77777777" w:rsidR="00394CDF" w:rsidRPr="000D761B" w:rsidRDefault="00394CDF" w:rsidP="000D761B">
      <w:pPr>
        <w:pStyle w:val="ListParagraph"/>
        <w:numPr>
          <w:ilvl w:val="0"/>
          <w:numId w:val="8"/>
        </w:numPr>
        <w:jc w:val="both"/>
        <w:rPr>
          <w:bCs/>
          <w:iCs/>
          <w:color w:val="000000" w:themeColor="text1"/>
          <w:sz w:val="20"/>
        </w:rPr>
      </w:pPr>
      <w:r w:rsidRPr="000D761B">
        <w:rPr>
          <w:bCs/>
          <w:iCs/>
          <w:color w:val="000000" w:themeColor="text1"/>
          <w:sz w:val="20"/>
        </w:rPr>
        <w:t>Section III (Environmental Issues) – Modules 9-12</w:t>
      </w:r>
    </w:p>
    <w:p w14:paraId="7DCDC7B7" w14:textId="77777777" w:rsidR="00394CDF" w:rsidRPr="000D761B" w:rsidRDefault="00394CDF" w:rsidP="000D761B">
      <w:pPr>
        <w:pStyle w:val="ListParagraph"/>
        <w:numPr>
          <w:ilvl w:val="0"/>
          <w:numId w:val="8"/>
        </w:numPr>
        <w:jc w:val="both"/>
        <w:rPr>
          <w:bCs/>
          <w:iCs/>
          <w:color w:val="000000" w:themeColor="text1"/>
          <w:sz w:val="20"/>
        </w:rPr>
      </w:pPr>
      <w:r w:rsidRPr="000D761B">
        <w:rPr>
          <w:bCs/>
          <w:iCs/>
          <w:color w:val="000000" w:themeColor="text1"/>
          <w:sz w:val="20"/>
        </w:rPr>
        <w:t>Section IV (Remaining Issues) – Modules 13-16</w:t>
      </w:r>
    </w:p>
    <w:p w14:paraId="5A73B416" w14:textId="77777777" w:rsidR="00394CDF" w:rsidRPr="00394CDF" w:rsidRDefault="000D761B" w:rsidP="00744A30">
      <w:pPr>
        <w:jc w:val="both"/>
        <w:rPr>
          <w:bCs/>
          <w:iCs/>
          <w:color w:val="000000" w:themeColor="text1"/>
          <w:sz w:val="20"/>
        </w:rPr>
      </w:pPr>
      <w:r>
        <w:rPr>
          <w:bCs/>
          <w:iCs/>
          <w:color w:val="000000" w:themeColor="text1"/>
          <w:sz w:val="20"/>
        </w:rPr>
        <w:t>Each module is comprised of two or three lessons and contains a mixture of recorde</w:t>
      </w:r>
      <w:r w:rsidR="00DD7E0D">
        <w:rPr>
          <w:bCs/>
          <w:iCs/>
          <w:color w:val="000000" w:themeColor="text1"/>
          <w:sz w:val="20"/>
        </w:rPr>
        <w:t>d lectures, short videos (e.g.,</w:t>
      </w:r>
      <w:r>
        <w:rPr>
          <w:bCs/>
          <w:iCs/>
          <w:color w:val="000000" w:themeColor="text1"/>
          <w:sz w:val="20"/>
        </w:rPr>
        <w:t xml:space="preserve"> filmed interviews), required readings (online news, case studies, academic articles, etc.), and assignment descriptions. </w:t>
      </w:r>
    </w:p>
    <w:p w14:paraId="23D08C88" w14:textId="77777777" w:rsidR="00394CDF" w:rsidRDefault="00394CDF" w:rsidP="00744A30">
      <w:pPr>
        <w:jc w:val="both"/>
        <w:rPr>
          <w:b/>
          <w:bCs/>
          <w:i/>
          <w:iCs/>
          <w:color w:val="000000" w:themeColor="text1"/>
          <w:sz w:val="20"/>
        </w:rPr>
      </w:pPr>
    </w:p>
    <w:p w14:paraId="12ABFD66" w14:textId="77777777" w:rsidR="00BE06CA" w:rsidRPr="00DD7E0D" w:rsidRDefault="00B347FC" w:rsidP="00744A30">
      <w:pPr>
        <w:jc w:val="both"/>
        <w:rPr>
          <w:i/>
          <w:color w:val="000000" w:themeColor="text1"/>
          <w:sz w:val="20"/>
        </w:rPr>
      </w:pPr>
      <w:r w:rsidRPr="00394CDF">
        <w:rPr>
          <w:b/>
          <w:bCs/>
          <w:i/>
          <w:iCs/>
          <w:color w:val="000000" w:themeColor="text1"/>
          <w:sz w:val="20"/>
        </w:rPr>
        <w:t>8 Discussion Exercises</w:t>
      </w:r>
      <w:r w:rsidR="00BE06CA" w:rsidRPr="00394CDF">
        <w:rPr>
          <w:i/>
          <w:color w:val="000000" w:themeColor="text1"/>
          <w:sz w:val="20"/>
        </w:rPr>
        <w:t xml:space="preserve"> (</w:t>
      </w:r>
      <w:r w:rsidRPr="00394CDF">
        <w:rPr>
          <w:i/>
          <w:color w:val="000000" w:themeColor="text1"/>
          <w:sz w:val="20"/>
        </w:rPr>
        <w:t>20</w:t>
      </w:r>
      <w:r w:rsidR="00BE06CA" w:rsidRPr="00394CDF">
        <w:rPr>
          <w:i/>
          <w:color w:val="000000" w:themeColor="text1"/>
          <w:sz w:val="20"/>
        </w:rPr>
        <w:t xml:space="preserve"> points each)</w:t>
      </w:r>
      <w:r w:rsidR="00744A30" w:rsidRPr="00394CDF">
        <w:rPr>
          <w:i/>
          <w:color w:val="000000" w:themeColor="text1"/>
          <w:sz w:val="20"/>
        </w:rPr>
        <w:t>.</w:t>
      </w:r>
    </w:p>
    <w:p w14:paraId="6B24EA2C" w14:textId="77777777" w:rsidR="00394CDF" w:rsidRPr="00394CDF" w:rsidRDefault="008D7E02" w:rsidP="00394CDF">
      <w:pPr>
        <w:jc w:val="both"/>
        <w:rPr>
          <w:bCs/>
          <w:iCs/>
          <w:color w:val="000000" w:themeColor="text1"/>
          <w:sz w:val="20"/>
        </w:rPr>
      </w:pPr>
      <w:r>
        <w:rPr>
          <w:bCs/>
          <w:iCs/>
          <w:color w:val="000000" w:themeColor="text1"/>
          <w:sz w:val="20"/>
        </w:rPr>
        <w:t>Y</w:t>
      </w:r>
      <w:r w:rsidR="00394CDF" w:rsidRPr="00394CDF">
        <w:rPr>
          <w:bCs/>
          <w:iCs/>
          <w:color w:val="000000" w:themeColor="text1"/>
          <w:sz w:val="20"/>
        </w:rPr>
        <w:t xml:space="preserve">ou will be </w:t>
      </w:r>
      <w:r w:rsidR="000D761B">
        <w:rPr>
          <w:bCs/>
          <w:iCs/>
          <w:color w:val="000000" w:themeColor="text1"/>
          <w:sz w:val="20"/>
        </w:rPr>
        <w:t>posting</w:t>
      </w:r>
      <w:r w:rsidR="00394CDF" w:rsidRPr="00394CDF">
        <w:rPr>
          <w:bCs/>
          <w:iCs/>
          <w:color w:val="000000" w:themeColor="text1"/>
          <w:sz w:val="20"/>
        </w:rPr>
        <w:t xml:space="preserve"> </w:t>
      </w:r>
      <w:r w:rsidR="000D761B">
        <w:rPr>
          <w:bCs/>
          <w:iCs/>
          <w:color w:val="000000" w:themeColor="text1"/>
          <w:sz w:val="20"/>
        </w:rPr>
        <w:t xml:space="preserve">Discussion Exercises </w:t>
      </w:r>
      <w:r>
        <w:rPr>
          <w:bCs/>
          <w:iCs/>
          <w:color w:val="000000" w:themeColor="text1"/>
          <w:sz w:val="20"/>
        </w:rPr>
        <w:t xml:space="preserve">(DEs) </w:t>
      </w:r>
      <w:r w:rsidR="00394CDF" w:rsidRPr="00394CDF">
        <w:rPr>
          <w:bCs/>
          <w:iCs/>
          <w:color w:val="000000" w:themeColor="text1"/>
          <w:sz w:val="20"/>
        </w:rPr>
        <w:t xml:space="preserve">online </w:t>
      </w:r>
      <w:r w:rsidR="000D761B">
        <w:rPr>
          <w:bCs/>
          <w:iCs/>
          <w:color w:val="000000" w:themeColor="text1"/>
          <w:sz w:val="20"/>
        </w:rPr>
        <w:t xml:space="preserve">to </w:t>
      </w:r>
      <w:r w:rsidR="000D761B" w:rsidRPr="00394CDF">
        <w:rPr>
          <w:bCs/>
          <w:iCs/>
          <w:color w:val="000000" w:themeColor="text1"/>
          <w:sz w:val="20"/>
        </w:rPr>
        <w:t xml:space="preserve">synthesize course content in </w:t>
      </w:r>
      <w:r w:rsidR="000D761B">
        <w:rPr>
          <w:bCs/>
          <w:iCs/>
          <w:color w:val="000000" w:themeColor="text1"/>
          <w:sz w:val="20"/>
        </w:rPr>
        <w:t>M</w:t>
      </w:r>
      <w:r w:rsidR="000D761B" w:rsidRPr="00394CDF">
        <w:rPr>
          <w:bCs/>
          <w:iCs/>
          <w:color w:val="000000" w:themeColor="text1"/>
          <w:sz w:val="20"/>
        </w:rPr>
        <w:t xml:space="preserve">odules 1, 2, 5, 6, 9, 10, 13, and 14. </w:t>
      </w:r>
      <w:r w:rsidR="000D761B">
        <w:rPr>
          <w:bCs/>
          <w:iCs/>
          <w:color w:val="000000" w:themeColor="text1"/>
          <w:sz w:val="20"/>
        </w:rPr>
        <w:t xml:space="preserve">These posts will be visible </w:t>
      </w:r>
      <w:r w:rsidR="0039055F">
        <w:rPr>
          <w:bCs/>
          <w:iCs/>
          <w:color w:val="000000" w:themeColor="text1"/>
          <w:sz w:val="20"/>
        </w:rPr>
        <w:t xml:space="preserve">to the class unless we decide to create discussion groups then </w:t>
      </w:r>
      <w:r w:rsidR="000D761B">
        <w:rPr>
          <w:bCs/>
          <w:iCs/>
          <w:color w:val="000000" w:themeColor="text1"/>
          <w:sz w:val="20"/>
        </w:rPr>
        <w:t xml:space="preserve">only </w:t>
      </w:r>
      <w:r w:rsidR="0039055F">
        <w:rPr>
          <w:bCs/>
          <w:iCs/>
          <w:color w:val="000000" w:themeColor="text1"/>
          <w:sz w:val="20"/>
        </w:rPr>
        <w:t xml:space="preserve">visible </w:t>
      </w:r>
      <w:r w:rsidR="000D761B">
        <w:rPr>
          <w:bCs/>
          <w:iCs/>
          <w:color w:val="000000" w:themeColor="text1"/>
          <w:sz w:val="20"/>
        </w:rPr>
        <w:t xml:space="preserve">to other members of </w:t>
      </w:r>
      <w:r>
        <w:rPr>
          <w:bCs/>
          <w:iCs/>
          <w:color w:val="000000" w:themeColor="text1"/>
          <w:sz w:val="20"/>
        </w:rPr>
        <w:t>your</w:t>
      </w:r>
      <w:r w:rsidR="000D761B">
        <w:rPr>
          <w:bCs/>
          <w:iCs/>
          <w:color w:val="000000" w:themeColor="text1"/>
          <w:sz w:val="20"/>
        </w:rPr>
        <w:t xml:space="preserve"> discussion group </w:t>
      </w:r>
      <w:r>
        <w:rPr>
          <w:bCs/>
          <w:iCs/>
          <w:color w:val="000000" w:themeColor="text1"/>
          <w:sz w:val="20"/>
        </w:rPr>
        <w:t xml:space="preserve">(to be </w:t>
      </w:r>
      <w:r w:rsidR="000D761B" w:rsidRPr="00394CDF">
        <w:rPr>
          <w:bCs/>
          <w:iCs/>
          <w:color w:val="000000" w:themeColor="text1"/>
          <w:sz w:val="20"/>
        </w:rPr>
        <w:t xml:space="preserve">randomly </w:t>
      </w:r>
      <w:r w:rsidR="00394CDF" w:rsidRPr="00394CDF">
        <w:rPr>
          <w:bCs/>
          <w:iCs/>
          <w:color w:val="000000" w:themeColor="text1"/>
          <w:sz w:val="20"/>
        </w:rPr>
        <w:t>assigned</w:t>
      </w:r>
      <w:r>
        <w:rPr>
          <w:bCs/>
          <w:iCs/>
          <w:color w:val="000000" w:themeColor="text1"/>
          <w:sz w:val="20"/>
        </w:rPr>
        <w:t xml:space="preserve"> by the instructor)</w:t>
      </w:r>
      <w:r w:rsidR="000D761B">
        <w:rPr>
          <w:bCs/>
          <w:iCs/>
          <w:color w:val="000000" w:themeColor="text1"/>
          <w:sz w:val="20"/>
        </w:rPr>
        <w:t xml:space="preserve">. </w:t>
      </w:r>
      <w:r>
        <w:rPr>
          <w:bCs/>
          <w:iCs/>
          <w:color w:val="000000" w:themeColor="text1"/>
          <w:sz w:val="20"/>
        </w:rPr>
        <w:t xml:space="preserve">Each </w:t>
      </w:r>
      <w:r w:rsidR="00932126">
        <w:rPr>
          <w:bCs/>
          <w:iCs/>
          <w:color w:val="000000" w:themeColor="text1"/>
          <w:sz w:val="20"/>
        </w:rPr>
        <w:t xml:space="preserve">time </w:t>
      </w:r>
      <w:r>
        <w:rPr>
          <w:bCs/>
          <w:iCs/>
          <w:color w:val="000000" w:themeColor="text1"/>
          <w:sz w:val="20"/>
        </w:rPr>
        <w:t>that a DE is due, you</w:t>
      </w:r>
      <w:r w:rsidR="00394CDF" w:rsidRPr="00394CDF">
        <w:rPr>
          <w:bCs/>
          <w:iCs/>
          <w:color w:val="000000" w:themeColor="text1"/>
          <w:sz w:val="20"/>
        </w:rPr>
        <w:t xml:space="preserve"> must complete the following two tasks by </w:t>
      </w:r>
      <w:r>
        <w:rPr>
          <w:bCs/>
          <w:iCs/>
          <w:color w:val="000000" w:themeColor="text1"/>
          <w:sz w:val="20"/>
        </w:rPr>
        <w:t>11:59pm MST</w:t>
      </w:r>
      <w:r w:rsidR="00932126">
        <w:rPr>
          <w:bCs/>
          <w:iCs/>
          <w:color w:val="000000" w:themeColor="text1"/>
          <w:sz w:val="20"/>
        </w:rPr>
        <w:t xml:space="preserve"> of the due date</w:t>
      </w:r>
      <w:r w:rsidR="00DD7E0D">
        <w:rPr>
          <w:bCs/>
          <w:iCs/>
          <w:color w:val="000000" w:themeColor="text1"/>
          <w:sz w:val="20"/>
        </w:rPr>
        <w:t>, respectively</w:t>
      </w:r>
      <w:r w:rsidR="00394CDF" w:rsidRPr="00394CDF">
        <w:rPr>
          <w:bCs/>
          <w:iCs/>
          <w:color w:val="000000" w:themeColor="text1"/>
          <w:sz w:val="20"/>
        </w:rPr>
        <w:t xml:space="preserve">: </w:t>
      </w:r>
    </w:p>
    <w:p w14:paraId="02389C10" w14:textId="77777777" w:rsidR="00394CDF" w:rsidRPr="00394CDF" w:rsidRDefault="00394CDF" w:rsidP="00394CDF">
      <w:pPr>
        <w:numPr>
          <w:ilvl w:val="0"/>
          <w:numId w:val="7"/>
        </w:numPr>
        <w:jc w:val="both"/>
        <w:rPr>
          <w:bCs/>
          <w:iCs/>
          <w:color w:val="000000" w:themeColor="text1"/>
          <w:sz w:val="20"/>
        </w:rPr>
      </w:pPr>
      <w:r w:rsidRPr="00394CDF">
        <w:rPr>
          <w:bCs/>
          <w:iCs/>
          <w:color w:val="000000" w:themeColor="text1"/>
          <w:sz w:val="20"/>
        </w:rPr>
        <w:t xml:space="preserve">a </w:t>
      </w:r>
      <w:r w:rsidR="000F3B0E">
        <w:rPr>
          <w:bCs/>
          <w:iCs/>
          <w:color w:val="000000" w:themeColor="text1"/>
          <w:sz w:val="20"/>
        </w:rPr>
        <w:t>‘</w:t>
      </w:r>
      <w:r w:rsidRPr="00394CDF">
        <w:rPr>
          <w:bCs/>
          <w:iCs/>
          <w:color w:val="000000" w:themeColor="text1"/>
          <w:sz w:val="20"/>
        </w:rPr>
        <w:t>Synthesis of Course Content</w:t>
      </w:r>
      <w:r w:rsidR="000F3B0E">
        <w:rPr>
          <w:bCs/>
          <w:iCs/>
          <w:color w:val="000000" w:themeColor="text1"/>
          <w:sz w:val="20"/>
        </w:rPr>
        <w:t>’</w:t>
      </w:r>
      <w:r w:rsidRPr="00394CDF">
        <w:rPr>
          <w:bCs/>
          <w:iCs/>
          <w:color w:val="000000" w:themeColor="text1"/>
          <w:sz w:val="20"/>
        </w:rPr>
        <w:t xml:space="preserve"> post</w:t>
      </w:r>
    </w:p>
    <w:p w14:paraId="50C7D1E0" w14:textId="77777777" w:rsidR="00394CDF" w:rsidRPr="00394CDF" w:rsidRDefault="00394CDF" w:rsidP="00394CDF">
      <w:pPr>
        <w:numPr>
          <w:ilvl w:val="0"/>
          <w:numId w:val="7"/>
        </w:numPr>
        <w:jc w:val="both"/>
        <w:rPr>
          <w:bCs/>
          <w:iCs/>
          <w:color w:val="000000" w:themeColor="text1"/>
          <w:sz w:val="20"/>
        </w:rPr>
      </w:pPr>
      <w:r w:rsidRPr="00394CDF">
        <w:rPr>
          <w:bCs/>
          <w:iCs/>
          <w:color w:val="000000" w:themeColor="text1"/>
          <w:sz w:val="20"/>
        </w:rPr>
        <w:t>response/reaction to the posts of two or more classmates</w:t>
      </w:r>
    </w:p>
    <w:p w14:paraId="1CCB63D5" w14:textId="77777777" w:rsidR="00031D3A" w:rsidRPr="00394CDF" w:rsidRDefault="00394CDF" w:rsidP="00394CDF">
      <w:pPr>
        <w:jc w:val="both"/>
        <w:rPr>
          <w:bCs/>
          <w:iCs/>
          <w:color w:val="000000" w:themeColor="text1"/>
          <w:sz w:val="20"/>
        </w:rPr>
      </w:pPr>
      <w:r w:rsidRPr="00394CDF">
        <w:rPr>
          <w:bCs/>
          <w:iCs/>
          <w:color w:val="000000" w:themeColor="text1"/>
          <w:sz w:val="20"/>
        </w:rPr>
        <w:t xml:space="preserve">Specific requirements for these tasks are as follows (everything </w:t>
      </w:r>
      <w:r w:rsidRPr="00394CDF">
        <w:rPr>
          <w:bCs/>
          <w:iCs/>
          <w:color w:val="000000" w:themeColor="text1"/>
          <w:sz w:val="20"/>
          <w:u w:val="single"/>
        </w:rPr>
        <w:t>underlined</w:t>
      </w:r>
      <w:r w:rsidRPr="00394CDF">
        <w:rPr>
          <w:bCs/>
          <w:iCs/>
          <w:color w:val="000000" w:themeColor="text1"/>
          <w:sz w:val="20"/>
        </w:rPr>
        <w:t xml:space="preserve"> below should receive its own heading in your posts):</w:t>
      </w:r>
    </w:p>
    <w:p w14:paraId="41C1AA9C" w14:textId="77777777" w:rsidR="00DC4959" w:rsidRPr="00394CDF" w:rsidRDefault="00DC4959" w:rsidP="00394CDF">
      <w:pPr>
        <w:jc w:val="both"/>
        <w:rPr>
          <w:bCs/>
          <w:iCs/>
          <w:color w:val="000000" w:themeColor="text1"/>
          <w:sz w:val="20"/>
        </w:rPr>
      </w:pPr>
    </w:p>
    <w:p w14:paraId="3DBB0068" w14:textId="77777777" w:rsidR="00394CDF" w:rsidRPr="00394CDF" w:rsidRDefault="00394CDF" w:rsidP="00394CDF">
      <w:pPr>
        <w:jc w:val="both"/>
        <w:rPr>
          <w:bCs/>
          <w:iCs/>
          <w:color w:val="000000" w:themeColor="text1"/>
          <w:sz w:val="20"/>
        </w:rPr>
      </w:pPr>
      <w:r w:rsidRPr="00394CDF">
        <w:rPr>
          <w:bCs/>
          <w:iCs/>
          <w:color w:val="000000" w:themeColor="text1"/>
          <w:sz w:val="20"/>
        </w:rPr>
        <w:t xml:space="preserve">PRIMARY POST (due </w:t>
      </w:r>
      <w:r w:rsidR="00932126">
        <w:rPr>
          <w:bCs/>
          <w:iCs/>
          <w:color w:val="000000" w:themeColor="text1"/>
          <w:sz w:val="20"/>
        </w:rPr>
        <w:t>date</w:t>
      </w:r>
      <w:r w:rsidRPr="00394CDF">
        <w:rPr>
          <w:bCs/>
          <w:iCs/>
          <w:color w:val="000000" w:themeColor="text1"/>
          <w:sz w:val="20"/>
        </w:rPr>
        <w:t xml:space="preserve"> at </w:t>
      </w:r>
      <w:r w:rsidR="00DC4959">
        <w:rPr>
          <w:bCs/>
          <w:iCs/>
          <w:color w:val="000000" w:themeColor="text1"/>
          <w:sz w:val="20"/>
        </w:rPr>
        <w:t>11:59pm MST</w:t>
      </w:r>
      <w:r w:rsidRPr="00394CDF">
        <w:rPr>
          <w:bCs/>
          <w:iCs/>
          <w:color w:val="000000" w:themeColor="text1"/>
          <w:sz w:val="20"/>
        </w:rPr>
        <w:t>):</w:t>
      </w:r>
    </w:p>
    <w:p w14:paraId="4A0B7889" w14:textId="5488C3AB" w:rsidR="00394CDF" w:rsidRPr="00394CDF" w:rsidRDefault="00394CDF" w:rsidP="00394CDF">
      <w:pPr>
        <w:numPr>
          <w:ilvl w:val="0"/>
          <w:numId w:val="3"/>
        </w:numPr>
        <w:jc w:val="both"/>
        <w:rPr>
          <w:bCs/>
          <w:iCs/>
          <w:color w:val="000000" w:themeColor="text1"/>
          <w:sz w:val="20"/>
        </w:rPr>
      </w:pPr>
      <w:r w:rsidRPr="00394CDF">
        <w:rPr>
          <w:bCs/>
          <w:iCs/>
          <w:color w:val="000000" w:themeColor="text1"/>
          <w:sz w:val="20"/>
          <w:u w:val="single"/>
        </w:rPr>
        <w:t>Synthesis of Course Content</w:t>
      </w:r>
      <w:r w:rsidR="00F61487">
        <w:rPr>
          <w:bCs/>
          <w:iCs/>
          <w:color w:val="000000" w:themeColor="text1"/>
          <w:sz w:val="20"/>
        </w:rPr>
        <w:t xml:space="preserve"> (~</w:t>
      </w:r>
      <w:r w:rsidR="00607531">
        <w:rPr>
          <w:bCs/>
          <w:iCs/>
          <w:color w:val="000000" w:themeColor="text1"/>
          <w:sz w:val="20"/>
        </w:rPr>
        <w:t>4</w:t>
      </w:r>
      <w:r w:rsidR="00F61487">
        <w:rPr>
          <w:bCs/>
          <w:iCs/>
          <w:color w:val="000000" w:themeColor="text1"/>
          <w:sz w:val="20"/>
        </w:rPr>
        <w:t>00 words</w:t>
      </w:r>
      <w:r w:rsidRPr="00394CDF">
        <w:rPr>
          <w:bCs/>
          <w:iCs/>
          <w:color w:val="000000" w:themeColor="text1"/>
          <w:sz w:val="20"/>
        </w:rPr>
        <w:t>) – this section will critically analyze course readings and content, synthesizing and applying the information in a personal, professional, and/or societal context. Guiding questions for these posts will be provided in module descriptions. The student should write this commentary in paragraph form</w:t>
      </w:r>
      <w:r w:rsidR="00236B42">
        <w:rPr>
          <w:bCs/>
          <w:iCs/>
          <w:color w:val="000000" w:themeColor="text1"/>
          <w:sz w:val="20"/>
        </w:rPr>
        <w:t xml:space="preserve"> referencing providing citations of each of reading for that module and giving references in APA </w:t>
      </w:r>
      <w:proofErr w:type="spellStart"/>
      <w:r w:rsidR="00236B42">
        <w:rPr>
          <w:bCs/>
          <w:iCs/>
          <w:color w:val="000000" w:themeColor="text1"/>
          <w:sz w:val="20"/>
        </w:rPr>
        <w:t>syle</w:t>
      </w:r>
      <w:proofErr w:type="spellEnd"/>
      <w:r w:rsidR="00236B42">
        <w:rPr>
          <w:bCs/>
          <w:iCs/>
          <w:color w:val="000000" w:themeColor="text1"/>
          <w:sz w:val="20"/>
        </w:rPr>
        <w:t xml:space="preserve">. </w:t>
      </w:r>
    </w:p>
    <w:p w14:paraId="351C090B" w14:textId="77777777" w:rsidR="00394CDF" w:rsidRPr="00394CDF" w:rsidRDefault="00394CDF" w:rsidP="00394CDF">
      <w:pPr>
        <w:jc w:val="both"/>
        <w:rPr>
          <w:bCs/>
          <w:iCs/>
          <w:color w:val="000000" w:themeColor="text1"/>
          <w:sz w:val="20"/>
        </w:rPr>
      </w:pPr>
    </w:p>
    <w:p w14:paraId="0F93CCB5" w14:textId="77777777" w:rsidR="00394CDF" w:rsidRPr="00394CDF" w:rsidRDefault="00394CDF" w:rsidP="00394CDF">
      <w:pPr>
        <w:jc w:val="both"/>
        <w:rPr>
          <w:bCs/>
          <w:iCs/>
          <w:color w:val="000000" w:themeColor="text1"/>
          <w:sz w:val="20"/>
        </w:rPr>
      </w:pPr>
      <w:r w:rsidRPr="00394CDF">
        <w:rPr>
          <w:bCs/>
          <w:iCs/>
          <w:color w:val="000000" w:themeColor="text1"/>
          <w:sz w:val="20"/>
        </w:rPr>
        <w:t xml:space="preserve">RESPONSE/REACTION TO CLASSMATES (due </w:t>
      </w:r>
      <w:r w:rsidR="00932126">
        <w:rPr>
          <w:bCs/>
          <w:iCs/>
          <w:color w:val="000000" w:themeColor="text1"/>
          <w:sz w:val="20"/>
        </w:rPr>
        <w:t>date</w:t>
      </w:r>
      <w:r w:rsidRPr="00394CDF">
        <w:rPr>
          <w:bCs/>
          <w:iCs/>
          <w:color w:val="000000" w:themeColor="text1"/>
          <w:sz w:val="20"/>
        </w:rPr>
        <w:t xml:space="preserve"> </w:t>
      </w:r>
      <w:r w:rsidR="00DC4959" w:rsidRPr="00394CDF">
        <w:rPr>
          <w:bCs/>
          <w:iCs/>
          <w:color w:val="000000" w:themeColor="text1"/>
          <w:sz w:val="20"/>
        </w:rPr>
        <w:t xml:space="preserve">at </w:t>
      </w:r>
      <w:r w:rsidR="00DC4959">
        <w:rPr>
          <w:bCs/>
          <w:iCs/>
          <w:color w:val="000000" w:themeColor="text1"/>
          <w:sz w:val="20"/>
        </w:rPr>
        <w:t>11:59pm MST</w:t>
      </w:r>
      <w:r w:rsidRPr="00394CDF">
        <w:rPr>
          <w:bCs/>
          <w:iCs/>
          <w:color w:val="000000" w:themeColor="text1"/>
          <w:sz w:val="20"/>
        </w:rPr>
        <w:t>):</w:t>
      </w:r>
    </w:p>
    <w:p w14:paraId="3420E9D6" w14:textId="77777777" w:rsidR="00394CDF" w:rsidRPr="00394CDF" w:rsidRDefault="00394CDF" w:rsidP="00394CDF">
      <w:pPr>
        <w:numPr>
          <w:ilvl w:val="0"/>
          <w:numId w:val="3"/>
        </w:numPr>
        <w:jc w:val="both"/>
        <w:rPr>
          <w:bCs/>
          <w:iCs/>
          <w:color w:val="000000" w:themeColor="text1"/>
          <w:sz w:val="20"/>
        </w:rPr>
      </w:pPr>
      <w:r w:rsidRPr="00394CDF">
        <w:rPr>
          <w:bCs/>
          <w:iCs/>
          <w:color w:val="000000" w:themeColor="text1"/>
          <w:sz w:val="20"/>
          <w:u w:val="single"/>
        </w:rPr>
        <w:t>Response to (write the Classmate’s Name here)</w:t>
      </w:r>
      <w:r w:rsidRPr="00394CDF">
        <w:rPr>
          <w:bCs/>
          <w:iCs/>
          <w:color w:val="000000" w:themeColor="text1"/>
          <w:sz w:val="20"/>
        </w:rPr>
        <w:t xml:space="preserve"> – each student should provide a respectful and incisive response to the PRIMARY POST of at least two other classmates. </w:t>
      </w:r>
      <w:r w:rsidR="0039055F">
        <w:rPr>
          <w:bCs/>
          <w:iCs/>
          <w:color w:val="000000" w:themeColor="text1"/>
          <w:sz w:val="20"/>
        </w:rPr>
        <w:t>R</w:t>
      </w:r>
      <w:r w:rsidRPr="00394CDF">
        <w:rPr>
          <w:bCs/>
          <w:iCs/>
          <w:color w:val="000000" w:themeColor="text1"/>
          <w:sz w:val="20"/>
        </w:rPr>
        <w:t>esponses should highlight issue complexity by providing in-depth questions and commentary, differing perspectives, and/or personal connections linked to course content. Each response should be in paragraph form (not bullet points).</w:t>
      </w:r>
    </w:p>
    <w:p w14:paraId="6DB7856A" w14:textId="77777777" w:rsidR="00394CDF" w:rsidRPr="00394CDF" w:rsidRDefault="00394CDF" w:rsidP="00394CDF">
      <w:pPr>
        <w:jc w:val="both"/>
        <w:rPr>
          <w:bCs/>
          <w:iCs/>
          <w:color w:val="000000" w:themeColor="text1"/>
          <w:sz w:val="20"/>
        </w:rPr>
      </w:pPr>
    </w:p>
    <w:p w14:paraId="34862912" w14:textId="77777777" w:rsidR="00394CDF" w:rsidRPr="00394CDF" w:rsidRDefault="000F4E5A" w:rsidP="00394CDF">
      <w:pPr>
        <w:jc w:val="both"/>
        <w:rPr>
          <w:bCs/>
          <w:iCs/>
          <w:color w:val="000000" w:themeColor="text1"/>
          <w:sz w:val="20"/>
        </w:rPr>
      </w:pPr>
      <w:r>
        <w:rPr>
          <w:bCs/>
          <w:iCs/>
          <w:color w:val="000000" w:themeColor="text1"/>
          <w:sz w:val="20"/>
        </w:rPr>
        <w:t>2</w:t>
      </w:r>
      <w:r w:rsidR="00394CDF" w:rsidRPr="00394CDF">
        <w:rPr>
          <w:bCs/>
          <w:iCs/>
          <w:color w:val="000000" w:themeColor="text1"/>
          <w:sz w:val="20"/>
        </w:rPr>
        <w:t xml:space="preserve">0-point rubric for each of </w:t>
      </w:r>
      <w:r>
        <w:rPr>
          <w:bCs/>
          <w:iCs/>
          <w:color w:val="000000" w:themeColor="text1"/>
          <w:sz w:val="20"/>
        </w:rPr>
        <w:t>eight</w:t>
      </w:r>
      <w:r w:rsidR="00394CDF" w:rsidRPr="00394CDF">
        <w:rPr>
          <w:bCs/>
          <w:iCs/>
          <w:color w:val="000000" w:themeColor="text1"/>
          <w:sz w:val="20"/>
        </w:rPr>
        <w:t xml:space="preserve"> </w:t>
      </w:r>
      <w:r>
        <w:rPr>
          <w:bCs/>
          <w:iCs/>
          <w:color w:val="000000" w:themeColor="text1"/>
          <w:sz w:val="20"/>
        </w:rPr>
        <w:t>DEs</w:t>
      </w:r>
      <w:r w:rsidR="00394CDF" w:rsidRPr="00394CDF">
        <w:rPr>
          <w:bCs/>
          <w:iCs/>
          <w:color w:val="000000" w:themeColor="text1"/>
          <w:sz w:val="20"/>
        </w:rPr>
        <w:t>:</w:t>
      </w:r>
    </w:p>
    <w:tbl>
      <w:tblPr>
        <w:tblW w:w="5000" w:type="pct"/>
        <w:tblBorders>
          <w:top w:val="single" w:sz="8" w:space="0" w:color="6D6D6D"/>
          <w:left w:val="single" w:sz="8" w:space="0" w:color="6D6D6D"/>
          <w:right w:val="single" w:sz="8" w:space="0" w:color="6D6D6D"/>
        </w:tblBorders>
        <w:tblLook w:val="0000" w:firstRow="0" w:lastRow="0" w:firstColumn="0" w:lastColumn="0" w:noHBand="0" w:noVBand="0"/>
      </w:tblPr>
      <w:tblGrid>
        <w:gridCol w:w="5569"/>
        <w:gridCol w:w="999"/>
        <w:gridCol w:w="684"/>
        <w:gridCol w:w="661"/>
        <w:gridCol w:w="573"/>
        <w:gridCol w:w="854"/>
      </w:tblGrid>
      <w:tr w:rsidR="00394CDF" w:rsidRPr="00394CDF" w14:paraId="48D73E31" w14:textId="77777777" w:rsidTr="005D3382">
        <w:tc>
          <w:tcPr>
            <w:tcW w:w="2981" w:type="pct"/>
            <w:tcBorders>
              <w:top w:val="single" w:sz="8" w:space="0" w:color="6D6D6D"/>
              <w:bottom w:val="single" w:sz="8" w:space="0" w:color="6D6D6D"/>
              <w:right w:val="single" w:sz="8" w:space="0" w:color="6D6D6D"/>
            </w:tcBorders>
            <w:vAlign w:val="center"/>
          </w:tcPr>
          <w:p w14:paraId="19E2713B" w14:textId="77777777" w:rsidR="00394CDF" w:rsidRPr="00394CDF" w:rsidRDefault="00394CDF" w:rsidP="00394CDF">
            <w:pPr>
              <w:jc w:val="both"/>
              <w:rPr>
                <w:bCs/>
                <w:iCs/>
                <w:color w:val="000000" w:themeColor="text1"/>
                <w:sz w:val="20"/>
              </w:rPr>
            </w:pPr>
            <w:r w:rsidRPr="00394CDF">
              <w:rPr>
                <w:bCs/>
                <w:iCs/>
                <w:color w:val="000000" w:themeColor="text1"/>
                <w:sz w:val="20"/>
              </w:rPr>
              <w:t>Criteria</w:t>
            </w:r>
          </w:p>
        </w:tc>
        <w:tc>
          <w:tcPr>
            <w:tcW w:w="535" w:type="pct"/>
            <w:tcBorders>
              <w:top w:val="single" w:sz="8" w:space="0" w:color="6D6D6D"/>
              <w:left w:val="single" w:sz="8" w:space="0" w:color="6D6D6D"/>
              <w:bottom w:val="single" w:sz="8" w:space="0" w:color="6D6D6D"/>
              <w:right w:val="single" w:sz="8" w:space="0" w:color="6D6D6D"/>
            </w:tcBorders>
            <w:vAlign w:val="center"/>
          </w:tcPr>
          <w:p w14:paraId="1F1EA82C" w14:textId="77777777" w:rsidR="00394CDF" w:rsidRPr="00394CDF" w:rsidRDefault="00394CDF" w:rsidP="00394CDF">
            <w:pPr>
              <w:jc w:val="both"/>
              <w:rPr>
                <w:bCs/>
                <w:iCs/>
                <w:color w:val="000000" w:themeColor="text1"/>
                <w:sz w:val="20"/>
              </w:rPr>
            </w:pPr>
            <w:r w:rsidRPr="00394CDF">
              <w:rPr>
                <w:bCs/>
                <w:iCs/>
                <w:color w:val="000000" w:themeColor="text1"/>
                <w:sz w:val="20"/>
              </w:rPr>
              <w:t>Excellent</w:t>
            </w:r>
          </w:p>
        </w:tc>
        <w:tc>
          <w:tcPr>
            <w:tcW w:w="366" w:type="pct"/>
            <w:tcBorders>
              <w:top w:val="single" w:sz="8" w:space="0" w:color="6D6D6D"/>
              <w:left w:val="single" w:sz="8" w:space="0" w:color="6D6D6D"/>
              <w:bottom w:val="single" w:sz="8" w:space="0" w:color="6D6D6D"/>
              <w:right w:val="single" w:sz="8" w:space="0" w:color="6D6D6D"/>
            </w:tcBorders>
            <w:vAlign w:val="center"/>
          </w:tcPr>
          <w:p w14:paraId="76265B40" w14:textId="77777777" w:rsidR="00394CDF" w:rsidRPr="00394CDF" w:rsidRDefault="00394CDF" w:rsidP="00394CDF">
            <w:pPr>
              <w:jc w:val="both"/>
              <w:rPr>
                <w:bCs/>
                <w:iCs/>
                <w:color w:val="000000" w:themeColor="text1"/>
                <w:sz w:val="20"/>
              </w:rPr>
            </w:pPr>
            <w:r w:rsidRPr="00394CDF">
              <w:rPr>
                <w:bCs/>
                <w:iCs/>
                <w:color w:val="000000" w:themeColor="text1"/>
                <w:sz w:val="20"/>
              </w:rPr>
              <w:t>Very Good</w:t>
            </w:r>
          </w:p>
        </w:tc>
        <w:tc>
          <w:tcPr>
            <w:tcW w:w="354" w:type="pct"/>
            <w:tcBorders>
              <w:top w:val="single" w:sz="8" w:space="0" w:color="6D6D6D"/>
              <w:left w:val="single" w:sz="8" w:space="0" w:color="6D6D6D"/>
              <w:bottom w:val="single" w:sz="8" w:space="0" w:color="6D6D6D"/>
              <w:right w:val="single" w:sz="8" w:space="0" w:color="6D6D6D"/>
            </w:tcBorders>
            <w:vAlign w:val="center"/>
          </w:tcPr>
          <w:p w14:paraId="38879A17" w14:textId="77777777" w:rsidR="00394CDF" w:rsidRPr="00394CDF" w:rsidRDefault="00394CDF" w:rsidP="00394CDF">
            <w:pPr>
              <w:jc w:val="both"/>
              <w:rPr>
                <w:bCs/>
                <w:iCs/>
                <w:color w:val="000000" w:themeColor="text1"/>
                <w:sz w:val="20"/>
              </w:rPr>
            </w:pPr>
            <w:r w:rsidRPr="00394CDF">
              <w:rPr>
                <w:bCs/>
                <w:iCs/>
                <w:color w:val="000000" w:themeColor="text1"/>
                <w:sz w:val="20"/>
              </w:rPr>
              <w:t>Good</w:t>
            </w:r>
          </w:p>
        </w:tc>
        <w:tc>
          <w:tcPr>
            <w:tcW w:w="307" w:type="pct"/>
            <w:tcBorders>
              <w:top w:val="single" w:sz="8" w:space="0" w:color="6D6D6D"/>
              <w:left w:val="single" w:sz="8" w:space="0" w:color="6D6D6D"/>
              <w:bottom w:val="single" w:sz="8" w:space="0" w:color="6D6D6D"/>
              <w:right w:val="single" w:sz="8" w:space="0" w:color="6D6D6D"/>
            </w:tcBorders>
            <w:vAlign w:val="center"/>
          </w:tcPr>
          <w:p w14:paraId="452F374D" w14:textId="77777777" w:rsidR="00394CDF" w:rsidRPr="00394CDF" w:rsidRDefault="00394CDF" w:rsidP="00394CDF">
            <w:pPr>
              <w:jc w:val="both"/>
              <w:rPr>
                <w:bCs/>
                <w:iCs/>
                <w:color w:val="000000" w:themeColor="text1"/>
                <w:sz w:val="20"/>
              </w:rPr>
            </w:pPr>
            <w:r w:rsidRPr="00394CDF">
              <w:rPr>
                <w:bCs/>
                <w:iCs/>
                <w:color w:val="000000" w:themeColor="text1"/>
                <w:sz w:val="20"/>
              </w:rPr>
              <w:t>Fair</w:t>
            </w:r>
          </w:p>
        </w:tc>
        <w:tc>
          <w:tcPr>
            <w:tcW w:w="457" w:type="pct"/>
            <w:tcBorders>
              <w:top w:val="single" w:sz="8" w:space="0" w:color="6D6D6D"/>
              <w:left w:val="single" w:sz="8" w:space="0" w:color="6D6D6D"/>
              <w:bottom w:val="single" w:sz="8" w:space="0" w:color="6D6D6D"/>
            </w:tcBorders>
            <w:vAlign w:val="center"/>
          </w:tcPr>
          <w:p w14:paraId="3F6961BC" w14:textId="77777777" w:rsidR="00394CDF" w:rsidRPr="00394CDF" w:rsidRDefault="00394CDF" w:rsidP="00394CDF">
            <w:pPr>
              <w:jc w:val="both"/>
              <w:rPr>
                <w:bCs/>
                <w:iCs/>
                <w:color w:val="000000" w:themeColor="text1"/>
                <w:sz w:val="20"/>
              </w:rPr>
            </w:pPr>
            <w:r w:rsidRPr="00394CDF">
              <w:rPr>
                <w:bCs/>
                <w:iCs/>
                <w:color w:val="000000" w:themeColor="text1"/>
                <w:sz w:val="20"/>
              </w:rPr>
              <w:t>Needs more work</w:t>
            </w:r>
          </w:p>
        </w:tc>
      </w:tr>
      <w:tr w:rsidR="00394CDF" w:rsidRPr="00394CDF" w14:paraId="3D1BD260" w14:textId="77777777" w:rsidTr="005D3382">
        <w:tblPrEx>
          <w:tblBorders>
            <w:top w:val="none" w:sz="0" w:space="0" w:color="auto"/>
          </w:tblBorders>
        </w:tblPrEx>
        <w:tc>
          <w:tcPr>
            <w:tcW w:w="2981" w:type="pct"/>
            <w:tcBorders>
              <w:top w:val="single" w:sz="8" w:space="0" w:color="6D6D6D"/>
              <w:bottom w:val="single" w:sz="8" w:space="0" w:color="6D6D6D"/>
              <w:right w:val="single" w:sz="8" w:space="0" w:color="6D6D6D"/>
            </w:tcBorders>
            <w:vAlign w:val="center"/>
          </w:tcPr>
          <w:p w14:paraId="0479AFED" w14:textId="77777777" w:rsidR="00394CDF" w:rsidRPr="00394CDF" w:rsidRDefault="00394CDF" w:rsidP="00394CDF">
            <w:pPr>
              <w:jc w:val="both"/>
              <w:rPr>
                <w:bCs/>
                <w:iCs/>
                <w:color w:val="000000" w:themeColor="text1"/>
                <w:sz w:val="20"/>
              </w:rPr>
            </w:pPr>
            <w:r w:rsidRPr="00394CDF">
              <w:rPr>
                <w:bCs/>
                <w:iCs/>
                <w:color w:val="000000" w:themeColor="text1"/>
                <w:sz w:val="20"/>
              </w:rPr>
              <w:t>Synthesis of Course Content (10 points)</w:t>
            </w:r>
          </w:p>
          <w:p w14:paraId="4B5ECD92" w14:textId="3C10DF0E" w:rsidR="00394CDF" w:rsidRPr="00394CDF" w:rsidRDefault="00394CDF" w:rsidP="000F4E5A">
            <w:pPr>
              <w:numPr>
                <w:ilvl w:val="0"/>
                <w:numId w:val="4"/>
              </w:numPr>
              <w:jc w:val="both"/>
              <w:rPr>
                <w:bCs/>
                <w:iCs/>
                <w:color w:val="000000" w:themeColor="text1"/>
                <w:sz w:val="20"/>
              </w:rPr>
            </w:pPr>
            <w:r w:rsidRPr="00394CDF">
              <w:rPr>
                <w:bCs/>
                <w:iCs/>
                <w:color w:val="000000" w:themeColor="text1"/>
                <w:sz w:val="20"/>
              </w:rPr>
              <w:t>On-time, ~</w:t>
            </w:r>
            <w:r w:rsidR="00852EC6">
              <w:rPr>
                <w:bCs/>
                <w:iCs/>
                <w:color w:val="000000" w:themeColor="text1"/>
                <w:sz w:val="20"/>
              </w:rPr>
              <w:t>4</w:t>
            </w:r>
            <w:r w:rsidRPr="00394CDF">
              <w:rPr>
                <w:bCs/>
                <w:iCs/>
                <w:color w:val="000000" w:themeColor="text1"/>
                <w:sz w:val="20"/>
              </w:rPr>
              <w:t>00-word submission, in paragraph form, with a clear heading (i.e., SYNTHESIS OF COURSE CONTENT)</w:t>
            </w:r>
          </w:p>
          <w:p w14:paraId="0F0135E8" w14:textId="77777777" w:rsidR="00394CDF" w:rsidRPr="005B377D" w:rsidRDefault="00394CDF" w:rsidP="000F4E5A">
            <w:pPr>
              <w:numPr>
                <w:ilvl w:val="0"/>
                <w:numId w:val="4"/>
              </w:numPr>
              <w:jc w:val="both"/>
              <w:rPr>
                <w:b/>
                <w:bCs/>
                <w:iCs/>
                <w:color w:val="000000" w:themeColor="text1"/>
                <w:sz w:val="20"/>
              </w:rPr>
            </w:pPr>
            <w:r w:rsidRPr="00394CDF">
              <w:rPr>
                <w:bCs/>
                <w:iCs/>
                <w:color w:val="000000" w:themeColor="text1"/>
                <w:sz w:val="20"/>
              </w:rPr>
              <w:t>Synthesizes incisive responses to</w:t>
            </w:r>
            <w:r w:rsidR="000F3B0E">
              <w:rPr>
                <w:bCs/>
                <w:iCs/>
                <w:color w:val="000000" w:themeColor="text1"/>
                <w:sz w:val="20"/>
              </w:rPr>
              <w:t xml:space="preserve"> the guiding questions </w:t>
            </w:r>
            <w:r w:rsidR="00DD7E0D">
              <w:rPr>
                <w:bCs/>
                <w:iCs/>
                <w:color w:val="000000" w:themeColor="text1"/>
                <w:sz w:val="20"/>
              </w:rPr>
              <w:t>given in the module</w:t>
            </w:r>
            <w:r w:rsidR="005B377D">
              <w:rPr>
                <w:bCs/>
                <w:iCs/>
                <w:color w:val="000000" w:themeColor="text1"/>
                <w:sz w:val="20"/>
              </w:rPr>
              <w:t xml:space="preserve"> – </w:t>
            </w:r>
            <w:r w:rsidR="005B377D" w:rsidRPr="005B377D">
              <w:rPr>
                <w:b/>
                <w:bCs/>
                <w:iCs/>
                <w:color w:val="000000" w:themeColor="text1"/>
                <w:sz w:val="20"/>
              </w:rPr>
              <w:t>cite references using APA</w:t>
            </w:r>
          </w:p>
          <w:p w14:paraId="3C7DACEB" w14:textId="77777777" w:rsidR="00394CDF" w:rsidRDefault="00394CDF" w:rsidP="000F4E5A">
            <w:pPr>
              <w:numPr>
                <w:ilvl w:val="0"/>
                <w:numId w:val="4"/>
              </w:numPr>
              <w:jc w:val="both"/>
              <w:rPr>
                <w:bCs/>
                <w:iCs/>
                <w:color w:val="000000" w:themeColor="text1"/>
                <w:sz w:val="20"/>
              </w:rPr>
            </w:pPr>
            <w:r w:rsidRPr="00394CDF">
              <w:rPr>
                <w:bCs/>
                <w:iCs/>
                <w:color w:val="000000" w:themeColor="text1"/>
                <w:sz w:val="20"/>
              </w:rPr>
              <w:lastRenderedPageBreak/>
              <w:t>Effectively and succinctly applies ideas from the readings/videos, previous discussion posts (if applicable), and personal experience to real world issues and events</w:t>
            </w:r>
          </w:p>
          <w:p w14:paraId="3C5F9095" w14:textId="77777777" w:rsidR="000F4E5A" w:rsidRPr="00394CDF" w:rsidRDefault="000F4E5A" w:rsidP="000F4E5A">
            <w:pPr>
              <w:numPr>
                <w:ilvl w:val="0"/>
                <w:numId w:val="4"/>
              </w:numPr>
              <w:jc w:val="both"/>
              <w:rPr>
                <w:bCs/>
                <w:iCs/>
                <w:color w:val="000000" w:themeColor="text1"/>
                <w:sz w:val="20"/>
              </w:rPr>
            </w:pPr>
            <w:r w:rsidRPr="00394CDF">
              <w:rPr>
                <w:bCs/>
                <w:iCs/>
                <w:color w:val="000000" w:themeColor="text1"/>
                <w:sz w:val="20"/>
              </w:rPr>
              <w:t>Writing is clear and easy to understand</w:t>
            </w:r>
          </w:p>
          <w:p w14:paraId="393A7C78" w14:textId="77777777" w:rsidR="000F4E5A" w:rsidRPr="00074B09" w:rsidRDefault="000F4E5A" w:rsidP="00074B09">
            <w:pPr>
              <w:numPr>
                <w:ilvl w:val="0"/>
                <w:numId w:val="4"/>
              </w:numPr>
              <w:jc w:val="both"/>
              <w:rPr>
                <w:bCs/>
                <w:iCs/>
                <w:color w:val="000000" w:themeColor="text1"/>
                <w:sz w:val="20"/>
              </w:rPr>
            </w:pPr>
            <w:r w:rsidRPr="00394CDF">
              <w:rPr>
                <w:bCs/>
                <w:iCs/>
                <w:color w:val="000000" w:themeColor="text1"/>
                <w:sz w:val="20"/>
              </w:rPr>
              <w:t>Proper use of grammar and spelling is followed</w:t>
            </w:r>
          </w:p>
        </w:tc>
        <w:tc>
          <w:tcPr>
            <w:tcW w:w="535" w:type="pct"/>
            <w:tcBorders>
              <w:top w:val="single" w:sz="8" w:space="0" w:color="6D6D6D"/>
              <w:left w:val="single" w:sz="8" w:space="0" w:color="6D6D6D"/>
              <w:bottom w:val="single" w:sz="8" w:space="0" w:color="6D6D6D"/>
              <w:right w:val="single" w:sz="8" w:space="0" w:color="6D6D6D"/>
            </w:tcBorders>
            <w:vAlign w:val="center"/>
          </w:tcPr>
          <w:p w14:paraId="13C5E75B" w14:textId="77777777" w:rsidR="00394CDF" w:rsidRPr="00394CDF" w:rsidRDefault="000F4E5A" w:rsidP="000F4E5A">
            <w:pPr>
              <w:jc w:val="center"/>
              <w:rPr>
                <w:bCs/>
                <w:iCs/>
                <w:color w:val="000000" w:themeColor="text1"/>
                <w:sz w:val="20"/>
              </w:rPr>
            </w:pPr>
            <w:r>
              <w:rPr>
                <w:bCs/>
                <w:iCs/>
                <w:color w:val="000000" w:themeColor="text1"/>
                <w:sz w:val="20"/>
              </w:rPr>
              <w:lastRenderedPageBreak/>
              <w:t>10</w:t>
            </w:r>
          </w:p>
        </w:tc>
        <w:tc>
          <w:tcPr>
            <w:tcW w:w="366" w:type="pct"/>
            <w:tcBorders>
              <w:top w:val="single" w:sz="8" w:space="0" w:color="6D6D6D"/>
              <w:left w:val="single" w:sz="8" w:space="0" w:color="6D6D6D"/>
              <w:bottom w:val="single" w:sz="8" w:space="0" w:color="6D6D6D"/>
              <w:right w:val="single" w:sz="8" w:space="0" w:color="6D6D6D"/>
            </w:tcBorders>
            <w:vAlign w:val="center"/>
          </w:tcPr>
          <w:p w14:paraId="2A4946C8" w14:textId="77777777" w:rsidR="00394CDF" w:rsidRPr="00394CDF" w:rsidRDefault="000F4E5A" w:rsidP="000F4E5A">
            <w:pPr>
              <w:jc w:val="center"/>
              <w:rPr>
                <w:bCs/>
                <w:iCs/>
                <w:color w:val="000000" w:themeColor="text1"/>
                <w:sz w:val="20"/>
              </w:rPr>
            </w:pPr>
            <w:r>
              <w:rPr>
                <w:bCs/>
                <w:iCs/>
                <w:color w:val="000000" w:themeColor="text1"/>
                <w:sz w:val="20"/>
              </w:rPr>
              <w:t>9</w:t>
            </w:r>
          </w:p>
        </w:tc>
        <w:tc>
          <w:tcPr>
            <w:tcW w:w="354" w:type="pct"/>
            <w:tcBorders>
              <w:top w:val="single" w:sz="8" w:space="0" w:color="6D6D6D"/>
              <w:left w:val="single" w:sz="8" w:space="0" w:color="6D6D6D"/>
              <w:bottom w:val="single" w:sz="8" w:space="0" w:color="6D6D6D"/>
              <w:right w:val="single" w:sz="8" w:space="0" w:color="6D6D6D"/>
            </w:tcBorders>
            <w:vAlign w:val="center"/>
          </w:tcPr>
          <w:p w14:paraId="582D2D63" w14:textId="77777777" w:rsidR="00394CDF" w:rsidRPr="00394CDF" w:rsidRDefault="000F4E5A" w:rsidP="000F4E5A">
            <w:pPr>
              <w:jc w:val="center"/>
              <w:rPr>
                <w:bCs/>
                <w:iCs/>
                <w:color w:val="000000" w:themeColor="text1"/>
                <w:sz w:val="20"/>
              </w:rPr>
            </w:pPr>
            <w:r>
              <w:rPr>
                <w:bCs/>
                <w:iCs/>
                <w:color w:val="000000" w:themeColor="text1"/>
                <w:sz w:val="20"/>
              </w:rPr>
              <w:t>8</w:t>
            </w:r>
          </w:p>
        </w:tc>
        <w:tc>
          <w:tcPr>
            <w:tcW w:w="307" w:type="pct"/>
            <w:tcBorders>
              <w:top w:val="single" w:sz="8" w:space="0" w:color="6D6D6D"/>
              <w:left w:val="single" w:sz="8" w:space="0" w:color="6D6D6D"/>
              <w:bottom w:val="single" w:sz="8" w:space="0" w:color="6D6D6D"/>
              <w:right w:val="single" w:sz="8" w:space="0" w:color="6D6D6D"/>
            </w:tcBorders>
            <w:vAlign w:val="center"/>
          </w:tcPr>
          <w:p w14:paraId="58331AC9" w14:textId="77777777" w:rsidR="00394CDF" w:rsidRPr="00394CDF" w:rsidRDefault="000F4E5A" w:rsidP="000F4E5A">
            <w:pPr>
              <w:jc w:val="center"/>
              <w:rPr>
                <w:bCs/>
                <w:iCs/>
                <w:color w:val="000000" w:themeColor="text1"/>
                <w:sz w:val="20"/>
              </w:rPr>
            </w:pPr>
            <w:r>
              <w:rPr>
                <w:bCs/>
                <w:iCs/>
                <w:color w:val="000000" w:themeColor="text1"/>
                <w:sz w:val="20"/>
              </w:rPr>
              <w:t>7</w:t>
            </w:r>
          </w:p>
        </w:tc>
        <w:tc>
          <w:tcPr>
            <w:tcW w:w="457" w:type="pct"/>
            <w:tcBorders>
              <w:top w:val="single" w:sz="8" w:space="0" w:color="6D6D6D"/>
              <w:left w:val="single" w:sz="8" w:space="0" w:color="6D6D6D"/>
              <w:bottom w:val="single" w:sz="8" w:space="0" w:color="6D6D6D"/>
            </w:tcBorders>
            <w:vAlign w:val="center"/>
          </w:tcPr>
          <w:p w14:paraId="3B977978" w14:textId="77777777" w:rsidR="00394CDF" w:rsidRPr="00394CDF" w:rsidRDefault="000F4E5A" w:rsidP="000F4E5A">
            <w:pPr>
              <w:jc w:val="center"/>
              <w:rPr>
                <w:bCs/>
                <w:iCs/>
                <w:color w:val="000000" w:themeColor="text1"/>
                <w:sz w:val="20"/>
              </w:rPr>
            </w:pPr>
            <w:r w:rsidRPr="000F4E5A">
              <w:rPr>
                <w:bCs/>
                <w:iCs/>
                <w:color w:val="000000" w:themeColor="text1"/>
                <w:sz w:val="20"/>
              </w:rPr>
              <w:t>&lt;</w:t>
            </w:r>
            <w:r>
              <w:rPr>
                <w:bCs/>
                <w:iCs/>
                <w:color w:val="000000" w:themeColor="text1"/>
                <w:sz w:val="20"/>
              </w:rPr>
              <w:t>7</w:t>
            </w:r>
          </w:p>
        </w:tc>
      </w:tr>
      <w:tr w:rsidR="00074B09" w:rsidRPr="00394CDF" w14:paraId="15FE7F6D" w14:textId="77777777" w:rsidTr="005D3382">
        <w:tblPrEx>
          <w:tblBorders>
            <w:top w:val="none" w:sz="0" w:space="0" w:color="auto"/>
          </w:tblBorders>
        </w:tblPrEx>
        <w:tc>
          <w:tcPr>
            <w:tcW w:w="2981" w:type="pct"/>
            <w:tcBorders>
              <w:top w:val="single" w:sz="8" w:space="0" w:color="6D6D6D"/>
              <w:bottom w:val="single" w:sz="8" w:space="0" w:color="6D6D6D"/>
              <w:right w:val="single" w:sz="8" w:space="0" w:color="6D6D6D"/>
            </w:tcBorders>
            <w:vAlign w:val="center"/>
          </w:tcPr>
          <w:p w14:paraId="6F628849" w14:textId="77777777" w:rsidR="00074B09" w:rsidRPr="00394CDF" w:rsidRDefault="00074B09" w:rsidP="00074B09">
            <w:pPr>
              <w:jc w:val="both"/>
              <w:rPr>
                <w:bCs/>
                <w:iCs/>
                <w:color w:val="000000" w:themeColor="text1"/>
                <w:sz w:val="20"/>
              </w:rPr>
            </w:pPr>
            <w:r w:rsidRPr="00394CDF">
              <w:rPr>
                <w:bCs/>
                <w:iCs/>
                <w:color w:val="000000" w:themeColor="text1"/>
                <w:sz w:val="20"/>
              </w:rPr>
              <w:t>Response to Classmates (</w:t>
            </w:r>
            <w:r>
              <w:rPr>
                <w:bCs/>
                <w:iCs/>
                <w:color w:val="000000" w:themeColor="text1"/>
                <w:sz w:val="20"/>
              </w:rPr>
              <w:t>10</w:t>
            </w:r>
            <w:r w:rsidRPr="00394CDF">
              <w:rPr>
                <w:bCs/>
                <w:iCs/>
                <w:color w:val="000000" w:themeColor="text1"/>
                <w:sz w:val="20"/>
              </w:rPr>
              <w:t xml:space="preserve"> points)</w:t>
            </w:r>
          </w:p>
          <w:p w14:paraId="32134970" w14:textId="77777777" w:rsidR="00074B09" w:rsidRPr="00394CDF" w:rsidRDefault="00074B09" w:rsidP="00074B09">
            <w:pPr>
              <w:numPr>
                <w:ilvl w:val="0"/>
                <w:numId w:val="6"/>
              </w:numPr>
              <w:jc w:val="both"/>
              <w:rPr>
                <w:bCs/>
                <w:iCs/>
                <w:color w:val="000000" w:themeColor="text1"/>
                <w:sz w:val="20"/>
              </w:rPr>
            </w:pPr>
            <w:r w:rsidRPr="00394CDF">
              <w:rPr>
                <w:bCs/>
                <w:iCs/>
                <w:color w:val="000000" w:themeColor="text1"/>
                <w:sz w:val="20"/>
              </w:rPr>
              <w:t xml:space="preserve">On-time responses to the primary post of </w:t>
            </w:r>
            <w:r w:rsidRPr="00490A0D">
              <w:rPr>
                <w:b/>
                <w:bCs/>
                <w:i/>
                <w:iCs/>
                <w:color w:val="000000" w:themeColor="text1"/>
                <w:sz w:val="20"/>
              </w:rPr>
              <w:t>at least two</w:t>
            </w:r>
            <w:r w:rsidRPr="00394CDF">
              <w:rPr>
                <w:bCs/>
                <w:iCs/>
                <w:color w:val="000000" w:themeColor="text1"/>
                <w:sz w:val="20"/>
              </w:rPr>
              <w:t xml:space="preserve"> other classmates, in paragraph form and with a clear heading (i.e., RESPONSE TO CLASSMATE NAME),  </w:t>
            </w:r>
          </w:p>
          <w:p w14:paraId="28F51D57" w14:textId="77777777" w:rsidR="00074B09" w:rsidRPr="00394CDF" w:rsidRDefault="00074B09" w:rsidP="00074B09">
            <w:pPr>
              <w:numPr>
                <w:ilvl w:val="0"/>
                <w:numId w:val="6"/>
              </w:numPr>
              <w:jc w:val="both"/>
              <w:rPr>
                <w:bCs/>
                <w:iCs/>
                <w:color w:val="000000" w:themeColor="text1"/>
                <w:sz w:val="20"/>
              </w:rPr>
            </w:pPr>
            <w:r w:rsidRPr="00394CDF">
              <w:rPr>
                <w:bCs/>
                <w:iCs/>
                <w:color w:val="000000" w:themeColor="text1"/>
                <w:sz w:val="20"/>
              </w:rPr>
              <w:t xml:space="preserve">Responses demonstrate respectful engagement and in-depth understanding/application of both course content and posts from other classmates </w:t>
            </w:r>
          </w:p>
        </w:tc>
        <w:tc>
          <w:tcPr>
            <w:tcW w:w="535" w:type="pct"/>
            <w:tcBorders>
              <w:top w:val="single" w:sz="8" w:space="0" w:color="6D6D6D"/>
              <w:left w:val="single" w:sz="8" w:space="0" w:color="6D6D6D"/>
              <w:bottom w:val="single" w:sz="8" w:space="0" w:color="6D6D6D"/>
              <w:right w:val="single" w:sz="8" w:space="0" w:color="6D6D6D"/>
            </w:tcBorders>
            <w:vAlign w:val="center"/>
          </w:tcPr>
          <w:p w14:paraId="5E73494D" w14:textId="77777777" w:rsidR="00074B09" w:rsidRPr="00394CDF" w:rsidRDefault="00074B09" w:rsidP="00074B09">
            <w:pPr>
              <w:jc w:val="center"/>
              <w:rPr>
                <w:bCs/>
                <w:iCs/>
                <w:color w:val="000000" w:themeColor="text1"/>
                <w:sz w:val="20"/>
              </w:rPr>
            </w:pPr>
            <w:r>
              <w:rPr>
                <w:bCs/>
                <w:iCs/>
                <w:color w:val="000000" w:themeColor="text1"/>
                <w:sz w:val="20"/>
              </w:rPr>
              <w:t>10</w:t>
            </w:r>
          </w:p>
        </w:tc>
        <w:tc>
          <w:tcPr>
            <w:tcW w:w="366" w:type="pct"/>
            <w:tcBorders>
              <w:top w:val="single" w:sz="8" w:space="0" w:color="6D6D6D"/>
              <w:left w:val="single" w:sz="8" w:space="0" w:color="6D6D6D"/>
              <w:bottom w:val="single" w:sz="8" w:space="0" w:color="6D6D6D"/>
              <w:right w:val="single" w:sz="8" w:space="0" w:color="6D6D6D"/>
            </w:tcBorders>
            <w:vAlign w:val="center"/>
          </w:tcPr>
          <w:p w14:paraId="07CFFFBE" w14:textId="77777777" w:rsidR="00074B09" w:rsidRPr="00394CDF" w:rsidRDefault="00074B09" w:rsidP="00074B09">
            <w:pPr>
              <w:jc w:val="center"/>
              <w:rPr>
                <w:bCs/>
                <w:iCs/>
                <w:color w:val="000000" w:themeColor="text1"/>
                <w:sz w:val="20"/>
              </w:rPr>
            </w:pPr>
            <w:r>
              <w:rPr>
                <w:bCs/>
                <w:iCs/>
                <w:color w:val="000000" w:themeColor="text1"/>
                <w:sz w:val="20"/>
              </w:rPr>
              <w:t>9</w:t>
            </w:r>
          </w:p>
        </w:tc>
        <w:tc>
          <w:tcPr>
            <w:tcW w:w="354" w:type="pct"/>
            <w:tcBorders>
              <w:top w:val="single" w:sz="8" w:space="0" w:color="6D6D6D"/>
              <w:left w:val="single" w:sz="8" w:space="0" w:color="6D6D6D"/>
              <w:bottom w:val="single" w:sz="8" w:space="0" w:color="6D6D6D"/>
              <w:right w:val="single" w:sz="8" w:space="0" w:color="6D6D6D"/>
            </w:tcBorders>
            <w:vAlign w:val="center"/>
          </w:tcPr>
          <w:p w14:paraId="5192DDA9" w14:textId="77777777" w:rsidR="00074B09" w:rsidRPr="00394CDF" w:rsidRDefault="00074B09" w:rsidP="00074B09">
            <w:pPr>
              <w:jc w:val="center"/>
              <w:rPr>
                <w:bCs/>
                <w:iCs/>
                <w:color w:val="000000" w:themeColor="text1"/>
                <w:sz w:val="20"/>
              </w:rPr>
            </w:pPr>
            <w:r>
              <w:rPr>
                <w:bCs/>
                <w:iCs/>
                <w:color w:val="000000" w:themeColor="text1"/>
                <w:sz w:val="20"/>
              </w:rPr>
              <w:t>8</w:t>
            </w:r>
          </w:p>
        </w:tc>
        <w:tc>
          <w:tcPr>
            <w:tcW w:w="307" w:type="pct"/>
            <w:tcBorders>
              <w:top w:val="single" w:sz="8" w:space="0" w:color="6D6D6D"/>
              <w:left w:val="single" w:sz="8" w:space="0" w:color="6D6D6D"/>
              <w:bottom w:val="single" w:sz="8" w:space="0" w:color="6D6D6D"/>
              <w:right w:val="single" w:sz="8" w:space="0" w:color="6D6D6D"/>
            </w:tcBorders>
            <w:vAlign w:val="center"/>
          </w:tcPr>
          <w:p w14:paraId="0A4E7ABC" w14:textId="77777777" w:rsidR="00074B09" w:rsidRPr="00394CDF" w:rsidRDefault="00074B09" w:rsidP="00074B09">
            <w:pPr>
              <w:jc w:val="center"/>
              <w:rPr>
                <w:bCs/>
                <w:iCs/>
                <w:color w:val="000000" w:themeColor="text1"/>
                <w:sz w:val="20"/>
              </w:rPr>
            </w:pPr>
            <w:r>
              <w:rPr>
                <w:bCs/>
                <w:iCs/>
                <w:color w:val="000000" w:themeColor="text1"/>
                <w:sz w:val="20"/>
              </w:rPr>
              <w:t>7</w:t>
            </w:r>
          </w:p>
        </w:tc>
        <w:tc>
          <w:tcPr>
            <w:tcW w:w="457" w:type="pct"/>
            <w:tcBorders>
              <w:top w:val="single" w:sz="8" w:space="0" w:color="6D6D6D"/>
              <w:left w:val="single" w:sz="8" w:space="0" w:color="6D6D6D"/>
              <w:bottom w:val="single" w:sz="8" w:space="0" w:color="6D6D6D"/>
            </w:tcBorders>
            <w:vAlign w:val="center"/>
          </w:tcPr>
          <w:p w14:paraId="7FC725B5" w14:textId="77777777" w:rsidR="00074B09" w:rsidRPr="00394CDF" w:rsidRDefault="00074B09" w:rsidP="00074B09">
            <w:pPr>
              <w:jc w:val="center"/>
              <w:rPr>
                <w:bCs/>
                <w:iCs/>
                <w:color w:val="000000" w:themeColor="text1"/>
                <w:sz w:val="20"/>
              </w:rPr>
            </w:pPr>
            <w:r w:rsidRPr="000F4E5A">
              <w:rPr>
                <w:bCs/>
                <w:iCs/>
                <w:color w:val="000000" w:themeColor="text1"/>
                <w:sz w:val="20"/>
              </w:rPr>
              <w:t>&lt;</w:t>
            </w:r>
            <w:r>
              <w:rPr>
                <w:bCs/>
                <w:iCs/>
                <w:color w:val="000000" w:themeColor="text1"/>
                <w:sz w:val="20"/>
              </w:rPr>
              <w:t>7</w:t>
            </w:r>
          </w:p>
        </w:tc>
      </w:tr>
    </w:tbl>
    <w:p w14:paraId="5F6B3703" w14:textId="77777777" w:rsidR="00394CDF" w:rsidRPr="00394CDF" w:rsidRDefault="00394CDF" w:rsidP="00744A30">
      <w:pPr>
        <w:jc w:val="both"/>
        <w:rPr>
          <w:bCs/>
          <w:iCs/>
          <w:color w:val="000000" w:themeColor="text1"/>
          <w:sz w:val="20"/>
        </w:rPr>
      </w:pPr>
    </w:p>
    <w:p w14:paraId="2F2A53B2" w14:textId="77777777" w:rsidR="00744A30" w:rsidRPr="00394CDF" w:rsidRDefault="00B347FC" w:rsidP="00744A30">
      <w:pPr>
        <w:jc w:val="both"/>
        <w:rPr>
          <w:b/>
          <w:bCs/>
          <w:i/>
          <w:iCs/>
          <w:color w:val="000000" w:themeColor="text1"/>
          <w:sz w:val="20"/>
          <w:szCs w:val="20"/>
        </w:rPr>
      </w:pPr>
      <w:r w:rsidRPr="00394CDF">
        <w:rPr>
          <w:b/>
          <w:bCs/>
          <w:i/>
          <w:iCs/>
          <w:color w:val="000000" w:themeColor="text1"/>
          <w:sz w:val="20"/>
          <w:szCs w:val="20"/>
        </w:rPr>
        <w:t xml:space="preserve">3 Quizzes </w:t>
      </w:r>
      <w:r w:rsidR="00BE06CA" w:rsidRPr="00394CDF">
        <w:rPr>
          <w:bCs/>
          <w:i/>
          <w:iCs/>
          <w:color w:val="000000" w:themeColor="text1"/>
          <w:sz w:val="20"/>
          <w:szCs w:val="20"/>
        </w:rPr>
        <w:t>(</w:t>
      </w:r>
      <w:r w:rsidRPr="00394CDF">
        <w:rPr>
          <w:bCs/>
          <w:i/>
          <w:iCs/>
          <w:color w:val="000000" w:themeColor="text1"/>
          <w:sz w:val="20"/>
          <w:szCs w:val="20"/>
        </w:rPr>
        <w:t>20</w:t>
      </w:r>
      <w:r w:rsidR="00BE06CA" w:rsidRPr="00394CDF">
        <w:rPr>
          <w:bCs/>
          <w:i/>
          <w:iCs/>
          <w:color w:val="000000" w:themeColor="text1"/>
          <w:sz w:val="20"/>
          <w:szCs w:val="20"/>
        </w:rPr>
        <w:t xml:space="preserve"> points </w:t>
      </w:r>
      <w:r w:rsidRPr="00394CDF">
        <w:rPr>
          <w:bCs/>
          <w:i/>
          <w:iCs/>
          <w:color w:val="000000" w:themeColor="text1"/>
          <w:sz w:val="20"/>
          <w:szCs w:val="20"/>
        </w:rPr>
        <w:t>each</w:t>
      </w:r>
      <w:r w:rsidR="00BE06CA" w:rsidRPr="00394CDF">
        <w:rPr>
          <w:bCs/>
          <w:i/>
          <w:iCs/>
          <w:color w:val="000000" w:themeColor="text1"/>
          <w:sz w:val="20"/>
          <w:szCs w:val="20"/>
        </w:rPr>
        <w:t>)</w:t>
      </w:r>
      <w:r w:rsidR="00744A30" w:rsidRPr="00394CDF">
        <w:rPr>
          <w:bCs/>
          <w:i/>
          <w:iCs/>
          <w:color w:val="000000" w:themeColor="text1"/>
          <w:sz w:val="20"/>
          <w:szCs w:val="20"/>
        </w:rPr>
        <w:t>.</w:t>
      </w:r>
    </w:p>
    <w:p w14:paraId="05D992D5" w14:textId="77777777" w:rsidR="00744A30" w:rsidRPr="00394CDF" w:rsidRDefault="00744A30" w:rsidP="00744A30">
      <w:pPr>
        <w:jc w:val="both"/>
        <w:rPr>
          <w:color w:val="000000" w:themeColor="text1"/>
          <w:sz w:val="20"/>
        </w:rPr>
      </w:pPr>
      <w:r w:rsidRPr="00394CDF">
        <w:rPr>
          <w:color w:val="000000" w:themeColor="text1"/>
          <w:sz w:val="20"/>
        </w:rPr>
        <w:t xml:space="preserve">These </w:t>
      </w:r>
      <w:r w:rsidR="000F3B0E">
        <w:rPr>
          <w:color w:val="000000" w:themeColor="text1"/>
          <w:sz w:val="20"/>
        </w:rPr>
        <w:t xml:space="preserve">are </w:t>
      </w:r>
      <w:proofErr w:type="gramStart"/>
      <w:r w:rsidR="000F3B0E">
        <w:rPr>
          <w:color w:val="000000" w:themeColor="text1"/>
          <w:sz w:val="20"/>
        </w:rPr>
        <w:t>open-note</w:t>
      </w:r>
      <w:proofErr w:type="gramEnd"/>
      <w:r w:rsidR="000F3B0E">
        <w:rPr>
          <w:color w:val="000000" w:themeColor="text1"/>
          <w:sz w:val="20"/>
        </w:rPr>
        <w:t xml:space="preserve">, </w:t>
      </w:r>
      <w:r w:rsidRPr="00394CDF">
        <w:rPr>
          <w:color w:val="000000" w:themeColor="text1"/>
          <w:sz w:val="20"/>
        </w:rPr>
        <w:t>will be based on class lectures and readings</w:t>
      </w:r>
      <w:r w:rsidR="000F3B0E">
        <w:rPr>
          <w:color w:val="000000" w:themeColor="text1"/>
          <w:sz w:val="20"/>
        </w:rPr>
        <w:t>,</w:t>
      </w:r>
      <w:r w:rsidRPr="00394CDF">
        <w:rPr>
          <w:color w:val="000000" w:themeColor="text1"/>
          <w:sz w:val="20"/>
        </w:rPr>
        <w:t xml:space="preserve"> and will include 10 questions ea</w:t>
      </w:r>
      <w:r w:rsidR="000F3B0E">
        <w:rPr>
          <w:color w:val="000000" w:themeColor="text1"/>
          <w:sz w:val="20"/>
        </w:rPr>
        <w:t>ch in multiple-choice format.</w:t>
      </w:r>
    </w:p>
    <w:p w14:paraId="06E2AD94" w14:textId="77777777" w:rsidR="00BE06CA" w:rsidRPr="00394CDF" w:rsidRDefault="00BE06CA" w:rsidP="00744A30">
      <w:pPr>
        <w:jc w:val="both"/>
        <w:rPr>
          <w:b/>
          <w:bCs/>
          <w:i/>
          <w:iCs/>
          <w:color w:val="000000" w:themeColor="text1"/>
          <w:sz w:val="20"/>
          <w:szCs w:val="20"/>
        </w:rPr>
      </w:pPr>
    </w:p>
    <w:p w14:paraId="4129C315" w14:textId="77777777" w:rsidR="00744A30" w:rsidRPr="00394CDF" w:rsidRDefault="00A42860" w:rsidP="00744A30">
      <w:pPr>
        <w:jc w:val="both"/>
        <w:rPr>
          <w:color w:val="000000" w:themeColor="text1"/>
          <w:sz w:val="20"/>
          <w:szCs w:val="20"/>
        </w:rPr>
      </w:pPr>
      <w:r w:rsidRPr="00394CDF">
        <w:rPr>
          <w:b/>
          <w:bCs/>
          <w:i/>
          <w:iCs/>
          <w:color w:val="000000" w:themeColor="text1"/>
          <w:sz w:val="20"/>
          <w:szCs w:val="20"/>
        </w:rPr>
        <w:t>Interview Project</w:t>
      </w:r>
      <w:r w:rsidR="00BE06CA" w:rsidRPr="00394CDF">
        <w:rPr>
          <w:b/>
          <w:bCs/>
          <w:i/>
          <w:iCs/>
          <w:color w:val="000000" w:themeColor="text1"/>
          <w:sz w:val="20"/>
          <w:szCs w:val="20"/>
        </w:rPr>
        <w:t xml:space="preserve"> </w:t>
      </w:r>
      <w:r w:rsidR="00BE06CA" w:rsidRPr="00394CDF">
        <w:rPr>
          <w:bCs/>
          <w:i/>
          <w:iCs/>
          <w:color w:val="000000" w:themeColor="text1"/>
          <w:sz w:val="20"/>
          <w:szCs w:val="20"/>
        </w:rPr>
        <w:t>(100 points</w:t>
      </w:r>
      <w:r w:rsidRPr="00394CDF">
        <w:rPr>
          <w:bCs/>
          <w:i/>
          <w:iCs/>
          <w:color w:val="000000" w:themeColor="text1"/>
          <w:sz w:val="20"/>
          <w:szCs w:val="20"/>
        </w:rPr>
        <w:t xml:space="preserve"> total</w:t>
      </w:r>
      <w:r w:rsidR="00BE06CA" w:rsidRPr="00394CDF">
        <w:rPr>
          <w:bCs/>
          <w:i/>
          <w:iCs/>
          <w:color w:val="000000" w:themeColor="text1"/>
          <w:sz w:val="20"/>
          <w:szCs w:val="20"/>
        </w:rPr>
        <w:t>)</w:t>
      </w:r>
      <w:r w:rsidR="00BE06CA" w:rsidRPr="00394CDF">
        <w:rPr>
          <w:color w:val="000000" w:themeColor="text1"/>
          <w:sz w:val="20"/>
          <w:szCs w:val="20"/>
        </w:rPr>
        <w:t>.</w:t>
      </w:r>
    </w:p>
    <w:p w14:paraId="7A2DDEEE" w14:textId="77777777" w:rsidR="000F3B0E" w:rsidRPr="000F3B0E" w:rsidRDefault="000F3B0E" w:rsidP="000F3B0E">
      <w:pPr>
        <w:jc w:val="both"/>
        <w:rPr>
          <w:color w:val="000000" w:themeColor="text1"/>
          <w:sz w:val="20"/>
          <w:szCs w:val="20"/>
        </w:rPr>
      </w:pPr>
      <w:r w:rsidRPr="000F3B0E">
        <w:rPr>
          <w:color w:val="000000" w:themeColor="text1"/>
          <w:sz w:val="20"/>
          <w:szCs w:val="20"/>
        </w:rPr>
        <w:t xml:space="preserve">In this individual assignment, you will write a </w:t>
      </w:r>
      <w:r w:rsidR="00090468">
        <w:rPr>
          <w:color w:val="000000" w:themeColor="text1"/>
          <w:sz w:val="20"/>
          <w:szCs w:val="20"/>
        </w:rPr>
        <w:t>~</w:t>
      </w:r>
      <w:proofErr w:type="gramStart"/>
      <w:r w:rsidR="00090468">
        <w:rPr>
          <w:color w:val="000000" w:themeColor="text1"/>
          <w:sz w:val="20"/>
          <w:szCs w:val="20"/>
        </w:rPr>
        <w:t>1,000 word</w:t>
      </w:r>
      <w:proofErr w:type="gramEnd"/>
      <w:r w:rsidRPr="000F3B0E">
        <w:rPr>
          <w:color w:val="000000" w:themeColor="text1"/>
          <w:sz w:val="20"/>
          <w:szCs w:val="20"/>
        </w:rPr>
        <w:t xml:space="preserve"> summary </w:t>
      </w:r>
      <w:r w:rsidR="00090468">
        <w:rPr>
          <w:color w:val="000000" w:themeColor="text1"/>
          <w:sz w:val="20"/>
          <w:szCs w:val="20"/>
        </w:rPr>
        <w:t xml:space="preserve">(in paragraph form) </w:t>
      </w:r>
      <w:r w:rsidRPr="000F3B0E">
        <w:rPr>
          <w:color w:val="000000" w:themeColor="text1"/>
          <w:sz w:val="20"/>
          <w:szCs w:val="20"/>
        </w:rPr>
        <w:t xml:space="preserve">of interviews with three to five individuals in which you describe their thoughts about international issues in recreation and tourism. These individuals can be friends and family, but </w:t>
      </w:r>
      <w:r w:rsidR="00DD7E0D">
        <w:rPr>
          <w:b/>
          <w:i/>
          <w:color w:val="000000" w:themeColor="text1"/>
          <w:sz w:val="20"/>
          <w:szCs w:val="20"/>
        </w:rPr>
        <w:t>to get a 91</w:t>
      </w:r>
      <w:r w:rsidRPr="000F3B0E">
        <w:rPr>
          <w:b/>
          <w:i/>
          <w:color w:val="000000" w:themeColor="text1"/>
          <w:sz w:val="20"/>
          <w:szCs w:val="20"/>
        </w:rPr>
        <w:t>% or higher on the assignment</w:t>
      </w:r>
      <w:r w:rsidRPr="000F3B0E">
        <w:rPr>
          <w:color w:val="000000" w:themeColor="text1"/>
          <w:sz w:val="20"/>
          <w:szCs w:val="20"/>
        </w:rPr>
        <w:t xml:space="preserve">, at least one of the interviews must be with someone who works in recreation or tourism (e.g., park managers, tour operators, hotel staff, planners of events such as festivals or conferences, etc.). </w:t>
      </w:r>
    </w:p>
    <w:p w14:paraId="4CCE5CA7" w14:textId="77777777" w:rsidR="000F3B0E" w:rsidRDefault="000F3B0E" w:rsidP="000F3B0E">
      <w:pPr>
        <w:jc w:val="both"/>
        <w:rPr>
          <w:color w:val="000000" w:themeColor="text1"/>
          <w:sz w:val="20"/>
          <w:szCs w:val="20"/>
        </w:rPr>
      </w:pPr>
    </w:p>
    <w:p w14:paraId="23C546D1" w14:textId="77777777" w:rsidR="000F3B0E" w:rsidRPr="000F3B0E" w:rsidRDefault="000F3B0E" w:rsidP="000F3B0E">
      <w:pPr>
        <w:jc w:val="both"/>
        <w:rPr>
          <w:color w:val="000000" w:themeColor="text1"/>
          <w:sz w:val="20"/>
          <w:szCs w:val="20"/>
        </w:rPr>
      </w:pPr>
      <w:r w:rsidRPr="000F3B0E">
        <w:rPr>
          <w:color w:val="000000" w:themeColor="text1"/>
          <w:sz w:val="20"/>
          <w:szCs w:val="20"/>
        </w:rPr>
        <w:t xml:space="preserve">Interview one individual at a time and either record each interview or take down notes on each response for your reference. You don’t need to share these recordings or notes with the instructor. Focus your questions first on international issues more generally. Then, incorporate questions on the relationship between those issues, recreation/tourism, and sustainability/resilience. Remember to </w:t>
      </w:r>
      <w:r w:rsidRPr="000F3B0E">
        <w:rPr>
          <w:b/>
          <w:i/>
          <w:color w:val="000000" w:themeColor="text1"/>
          <w:sz w:val="20"/>
          <w:szCs w:val="20"/>
        </w:rPr>
        <w:t>ask the same questions</w:t>
      </w:r>
      <w:r w:rsidRPr="000F3B0E">
        <w:rPr>
          <w:color w:val="000000" w:themeColor="text1"/>
          <w:sz w:val="20"/>
          <w:szCs w:val="20"/>
        </w:rPr>
        <w:t xml:space="preserve"> </w:t>
      </w:r>
      <w:r w:rsidRPr="000F3B0E">
        <w:rPr>
          <w:b/>
          <w:i/>
          <w:color w:val="000000" w:themeColor="text1"/>
          <w:sz w:val="20"/>
          <w:szCs w:val="20"/>
        </w:rPr>
        <w:t>in each interview</w:t>
      </w:r>
      <w:r w:rsidRPr="000F3B0E">
        <w:rPr>
          <w:color w:val="000000" w:themeColor="text1"/>
          <w:sz w:val="20"/>
          <w:szCs w:val="20"/>
        </w:rPr>
        <w:t xml:space="preserve"> so you can compare responses (select five to ten questions beforehand that you want to ask). Below are some possible interview questions to use.</w:t>
      </w:r>
    </w:p>
    <w:p w14:paraId="623A72BA" w14:textId="77777777" w:rsidR="00FB5488" w:rsidRDefault="00FB5488" w:rsidP="00FB5488">
      <w:pPr>
        <w:jc w:val="both"/>
        <w:rPr>
          <w:color w:val="000000" w:themeColor="text1"/>
          <w:sz w:val="20"/>
          <w:szCs w:val="20"/>
        </w:rPr>
      </w:pPr>
    </w:p>
    <w:p w14:paraId="77502940" w14:textId="77777777" w:rsidR="000F3B0E" w:rsidRPr="000F3B0E" w:rsidRDefault="000F3B0E" w:rsidP="00FB5488">
      <w:pPr>
        <w:jc w:val="both"/>
        <w:rPr>
          <w:color w:val="000000" w:themeColor="text1"/>
          <w:sz w:val="20"/>
          <w:szCs w:val="20"/>
        </w:rPr>
      </w:pPr>
      <w:r w:rsidRPr="000F3B0E">
        <w:rPr>
          <w:color w:val="000000" w:themeColor="text1"/>
          <w:sz w:val="20"/>
          <w:szCs w:val="20"/>
        </w:rPr>
        <w:t>Possible interview questions:</w:t>
      </w:r>
    </w:p>
    <w:p w14:paraId="594B7ABA" w14:textId="77777777" w:rsidR="000F3B0E" w:rsidRPr="000F3B0E" w:rsidRDefault="000F3B0E" w:rsidP="000F3B0E">
      <w:pPr>
        <w:numPr>
          <w:ilvl w:val="2"/>
          <w:numId w:val="9"/>
        </w:numPr>
        <w:ind w:left="1080"/>
        <w:jc w:val="both"/>
        <w:rPr>
          <w:color w:val="000000" w:themeColor="text1"/>
          <w:sz w:val="20"/>
          <w:szCs w:val="20"/>
        </w:rPr>
      </w:pPr>
      <w:r w:rsidRPr="000F3B0E">
        <w:rPr>
          <w:color w:val="000000" w:themeColor="text1"/>
          <w:sz w:val="20"/>
          <w:szCs w:val="20"/>
        </w:rPr>
        <w:t>Can you describe what you think is the most significant international issue affecting our world today?</w:t>
      </w:r>
    </w:p>
    <w:p w14:paraId="3FB022CA" w14:textId="77777777" w:rsidR="000F3B0E" w:rsidRPr="000F3B0E" w:rsidRDefault="000F3B0E" w:rsidP="000F3B0E">
      <w:pPr>
        <w:numPr>
          <w:ilvl w:val="2"/>
          <w:numId w:val="9"/>
        </w:numPr>
        <w:ind w:left="1080"/>
        <w:jc w:val="both"/>
        <w:rPr>
          <w:color w:val="000000" w:themeColor="text1"/>
          <w:sz w:val="20"/>
          <w:szCs w:val="20"/>
        </w:rPr>
      </w:pPr>
      <w:r w:rsidRPr="000F3B0E">
        <w:rPr>
          <w:color w:val="000000" w:themeColor="text1"/>
          <w:sz w:val="20"/>
          <w:szCs w:val="20"/>
        </w:rPr>
        <w:t>How is the issue you’ve described affecting people in this state/region, if at all?</w:t>
      </w:r>
    </w:p>
    <w:p w14:paraId="63336477" w14:textId="77777777" w:rsidR="000F3B0E" w:rsidRPr="000F3B0E" w:rsidRDefault="000F3B0E" w:rsidP="000F3B0E">
      <w:pPr>
        <w:numPr>
          <w:ilvl w:val="2"/>
          <w:numId w:val="9"/>
        </w:numPr>
        <w:ind w:left="1080"/>
        <w:jc w:val="both"/>
        <w:rPr>
          <w:color w:val="000000" w:themeColor="text1"/>
          <w:sz w:val="20"/>
          <w:szCs w:val="20"/>
        </w:rPr>
      </w:pPr>
      <w:r w:rsidRPr="000F3B0E">
        <w:rPr>
          <w:color w:val="000000" w:themeColor="text1"/>
          <w:sz w:val="20"/>
          <w:szCs w:val="20"/>
        </w:rPr>
        <w:t>What do you think are the top tourism activities in this state/region?</w:t>
      </w:r>
    </w:p>
    <w:p w14:paraId="45A21534" w14:textId="77777777" w:rsidR="000F3B0E" w:rsidRPr="000F3B0E" w:rsidRDefault="000F3B0E" w:rsidP="000F3B0E">
      <w:pPr>
        <w:numPr>
          <w:ilvl w:val="2"/>
          <w:numId w:val="9"/>
        </w:numPr>
        <w:ind w:left="1080"/>
        <w:jc w:val="both"/>
        <w:rPr>
          <w:color w:val="000000" w:themeColor="text1"/>
          <w:sz w:val="20"/>
          <w:szCs w:val="20"/>
        </w:rPr>
      </w:pPr>
      <w:r w:rsidRPr="000F3B0E">
        <w:rPr>
          <w:color w:val="000000" w:themeColor="text1"/>
          <w:sz w:val="20"/>
          <w:szCs w:val="20"/>
        </w:rPr>
        <w:t>How do recreation and tourism help our state/region?</w:t>
      </w:r>
    </w:p>
    <w:p w14:paraId="76143BE9" w14:textId="77777777" w:rsidR="000F3B0E" w:rsidRPr="000F3B0E" w:rsidRDefault="000F3B0E" w:rsidP="000F3B0E">
      <w:pPr>
        <w:numPr>
          <w:ilvl w:val="2"/>
          <w:numId w:val="9"/>
        </w:numPr>
        <w:ind w:left="1080"/>
        <w:jc w:val="both"/>
        <w:rPr>
          <w:color w:val="000000" w:themeColor="text1"/>
          <w:sz w:val="20"/>
          <w:szCs w:val="20"/>
        </w:rPr>
      </w:pPr>
      <w:r w:rsidRPr="000F3B0E">
        <w:rPr>
          <w:color w:val="000000" w:themeColor="text1"/>
          <w:sz w:val="20"/>
          <w:szCs w:val="20"/>
        </w:rPr>
        <w:t>Do you think the issue you described influences recreation and tourism in this state/region in any way? Explain.</w:t>
      </w:r>
    </w:p>
    <w:p w14:paraId="014B598D" w14:textId="77777777" w:rsidR="000F3B0E" w:rsidRPr="000F3B0E" w:rsidRDefault="000F3B0E" w:rsidP="000F3B0E">
      <w:pPr>
        <w:numPr>
          <w:ilvl w:val="2"/>
          <w:numId w:val="9"/>
        </w:numPr>
        <w:ind w:left="1080"/>
        <w:jc w:val="both"/>
        <w:rPr>
          <w:color w:val="000000" w:themeColor="text1"/>
          <w:sz w:val="20"/>
          <w:szCs w:val="20"/>
        </w:rPr>
      </w:pPr>
      <w:r w:rsidRPr="000F3B0E">
        <w:rPr>
          <w:color w:val="000000" w:themeColor="text1"/>
          <w:sz w:val="20"/>
          <w:szCs w:val="20"/>
        </w:rPr>
        <w:t>Are there any other global issues that you think are influencing tourism activities here?</w:t>
      </w:r>
    </w:p>
    <w:p w14:paraId="42B72C19" w14:textId="77777777" w:rsidR="000F3B0E" w:rsidRPr="000F3B0E" w:rsidRDefault="000F3B0E" w:rsidP="000F3B0E">
      <w:pPr>
        <w:numPr>
          <w:ilvl w:val="2"/>
          <w:numId w:val="9"/>
        </w:numPr>
        <w:ind w:left="1080"/>
        <w:jc w:val="both"/>
        <w:rPr>
          <w:color w:val="000000" w:themeColor="text1"/>
          <w:sz w:val="20"/>
          <w:szCs w:val="20"/>
        </w:rPr>
      </w:pPr>
      <w:r w:rsidRPr="000F3B0E">
        <w:rPr>
          <w:color w:val="000000" w:themeColor="text1"/>
          <w:sz w:val="20"/>
          <w:szCs w:val="20"/>
        </w:rPr>
        <w:t>How can our state/region better address the issues affecting us?</w:t>
      </w:r>
    </w:p>
    <w:p w14:paraId="08238591" w14:textId="77777777" w:rsidR="000F3B0E" w:rsidRPr="000F3B0E" w:rsidRDefault="000F3B0E" w:rsidP="000F3B0E">
      <w:pPr>
        <w:numPr>
          <w:ilvl w:val="2"/>
          <w:numId w:val="9"/>
        </w:numPr>
        <w:ind w:left="1080"/>
        <w:jc w:val="both"/>
        <w:rPr>
          <w:color w:val="000000" w:themeColor="text1"/>
          <w:sz w:val="20"/>
          <w:szCs w:val="20"/>
        </w:rPr>
      </w:pPr>
      <w:r w:rsidRPr="000F3B0E">
        <w:rPr>
          <w:color w:val="000000" w:themeColor="text1"/>
          <w:sz w:val="20"/>
          <w:szCs w:val="20"/>
        </w:rPr>
        <w:t>In your opinion, what changes can we make in recreation and tourism to help us better address those issues?</w:t>
      </w:r>
    </w:p>
    <w:p w14:paraId="55C7B962" w14:textId="77777777" w:rsidR="000F3B0E" w:rsidRPr="000F3B0E" w:rsidRDefault="000F3B0E" w:rsidP="000F3B0E">
      <w:pPr>
        <w:numPr>
          <w:ilvl w:val="2"/>
          <w:numId w:val="9"/>
        </w:numPr>
        <w:ind w:left="1080"/>
        <w:jc w:val="both"/>
        <w:rPr>
          <w:color w:val="000000" w:themeColor="text1"/>
          <w:sz w:val="20"/>
          <w:szCs w:val="20"/>
        </w:rPr>
      </w:pPr>
      <w:r w:rsidRPr="000F3B0E">
        <w:rPr>
          <w:color w:val="000000" w:themeColor="text1"/>
          <w:sz w:val="20"/>
          <w:szCs w:val="20"/>
        </w:rPr>
        <w:t>What do you think is the most important thing we can do in this state/region to make us stronger (i.e., more resilient) as a people?</w:t>
      </w:r>
    </w:p>
    <w:p w14:paraId="6A1FB6CC" w14:textId="77777777" w:rsidR="000F3B0E" w:rsidRPr="000F3B0E" w:rsidRDefault="000F3B0E" w:rsidP="000F3B0E">
      <w:pPr>
        <w:numPr>
          <w:ilvl w:val="2"/>
          <w:numId w:val="9"/>
        </w:numPr>
        <w:ind w:left="1080"/>
        <w:jc w:val="both"/>
        <w:rPr>
          <w:color w:val="000000" w:themeColor="text1"/>
          <w:sz w:val="20"/>
          <w:szCs w:val="20"/>
        </w:rPr>
      </w:pPr>
      <w:r w:rsidRPr="000F3B0E">
        <w:rPr>
          <w:color w:val="000000" w:themeColor="text1"/>
          <w:sz w:val="20"/>
          <w:szCs w:val="20"/>
        </w:rPr>
        <w:t>How might sustainable tourism relate to what you proposed in the preceding question?</w:t>
      </w:r>
    </w:p>
    <w:p w14:paraId="5DB493EA" w14:textId="77777777" w:rsidR="000F3B0E" w:rsidRPr="000F3B0E" w:rsidRDefault="000F3B0E" w:rsidP="000F3B0E">
      <w:pPr>
        <w:numPr>
          <w:ilvl w:val="2"/>
          <w:numId w:val="9"/>
        </w:numPr>
        <w:ind w:left="1080"/>
        <w:jc w:val="both"/>
        <w:rPr>
          <w:color w:val="000000" w:themeColor="text1"/>
          <w:sz w:val="20"/>
          <w:szCs w:val="20"/>
        </w:rPr>
      </w:pPr>
      <w:proofErr w:type="spellStart"/>
      <w:r w:rsidRPr="000F3B0E">
        <w:rPr>
          <w:color w:val="000000" w:themeColor="text1"/>
          <w:sz w:val="20"/>
          <w:szCs w:val="20"/>
        </w:rPr>
        <w:t>Etc</w:t>
      </w:r>
      <w:proofErr w:type="spellEnd"/>
      <w:r w:rsidRPr="000F3B0E">
        <w:rPr>
          <w:color w:val="000000" w:themeColor="text1"/>
          <w:sz w:val="20"/>
          <w:szCs w:val="20"/>
        </w:rPr>
        <w:t>….</w:t>
      </w:r>
    </w:p>
    <w:p w14:paraId="739B4FBF" w14:textId="77777777" w:rsidR="00FB5488" w:rsidRDefault="00FB5488" w:rsidP="00FB5488">
      <w:pPr>
        <w:jc w:val="both"/>
        <w:rPr>
          <w:color w:val="000000" w:themeColor="text1"/>
          <w:sz w:val="20"/>
          <w:szCs w:val="20"/>
        </w:rPr>
      </w:pPr>
    </w:p>
    <w:p w14:paraId="284F4720" w14:textId="77777777" w:rsidR="000F3B0E" w:rsidRPr="000F3B0E" w:rsidRDefault="000F3B0E" w:rsidP="00FB5488">
      <w:pPr>
        <w:jc w:val="both"/>
        <w:rPr>
          <w:color w:val="000000" w:themeColor="text1"/>
          <w:sz w:val="20"/>
          <w:szCs w:val="20"/>
        </w:rPr>
      </w:pPr>
      <w:r w:rsidRPr="000F3B0E">
        <w:rPr>
          <w:color w:val="000000" w:themeColor="text1"/>
          <w:sz w:val="20"/>
          <w:szCs w:val="20"/>
        </w:rPr>
        <w:t>Items to include in the synopsis (uploaded in Canvas as a discussion post) are as follows:</w:t>
      </w:r>
    </w:p>
    <w:p w14:paraId="04687078" w14:textId="77777777" w:rsidR="000F3B0E" w:rsidRPr="00FB5488" w:rsidRDefault="000F3B0E" w:rsidP="00FB5488">
      <w:pPr>
        <w:pStyle w:val="ListParagraph"/>
        <w:numPr>
          <w:ilvl w:val="0"/>
          <w:numId w:val="13"/>
        </w:numPr>
        <w:ind w:left="720"/>
        <w:jc w:val="both"/>
        <w:rPr>
          <w:color w:val="000000" w:themeColor="text1"/>
          <w:sz w:val="20"/>
          <w:szCs w:val="20"/>
        </w:rPr>
      </w:pPr>
      <w:r w:rsidRPr="00FB5488">
        <w:rPr>
          <w:color w:val="000000" w:themeColor="text1"/>
          <w:sz w:val="20"/>
          <w:szCs w:val="20"/>
        </w:rPr>
        <w:t>Title with student name</w:t>
      </w:r>
    </w:p>
    <w:p w14:paraId="35AF56E7" w14:textId="77777777" w:rsidR="000F3B0E" w:rsidRPr="000F3B0E" w:rsidRDefault="000F3B0E" w:rsidP="00FB5488">
      <w:pPr>
        <w:numPr>
          <w:ilvl w:val="3"/>
          <w:numId w:val="9"/>
        </w:numPr>
        <w:ind w:left="720"/>
        <w:jc w:val="both"/>
        <w:rPr>
          <w:color w:val="000000" w:themeColor="text1"/>
          <w:sz w:val="20"/>
          <w:szCs w:val="20"/>
        </w:rPr>
      </w:pPr>
      <w:r w:rsidRPr="000F3B0E">
        <w:rPr>
          <w:color w:val="000000" w:themeColor="text1"/>
          <w:sz w:val="20"/>
          <w:szCs w:val="20"/>
        </w:rPr>
        <w:t>Introduction</w:t>
      </w:r>
    </w:p>
    <w:p w14:paraId="22A5B54F" w14:textId="77777777" w:rsidR="000F3B0E" w:rsidRPr="000F3B0E" w:rsidRDefault="000F3B0E" w:rsidP="00FB5488">
      <w:pPr>
        <w:numPr>
          <w:ilvl w:val="4"/>
          <w:numId w:val="9"/>
        </w:numPr>
        <w:ind w:left="1440"/>
        <w:jc w:val="both"/>
        <w:rPr>
          <w:color w:val="000000" w:themeColor="text1"/>
          <w:sz w:val="20"/>
          <w:szCs w:val="20"/>
        </w:rPr>
      </w:pPr>
      <w:r w:rsidRPr="000F3B0E">
        <w:rPr>
          <w:color w:val="000000" w:themeColor="text1"/>
          <w:sz w:val="20"/>
          <w:szCs w:val="20"/>
        </w:rPr>
        <w:t>Briefly describe the purpose of the interviews, the backgrounds of the individuals you interviewed (use of pseudonyms is recommended), and major themes that emerged from the interviews.</w:t>
      </w:r>
    </w:p>
    <w:p w14:paraId="4A2965ED" w14:textId="77777777" w:rsidR="000F3B0E" w:rsidRPr="000F3B0E" w:rsidRDefault="000F3B0E" w:rsidP="00FB5488">
      <w:pPr>
        <w:numPr>
          <w:ilvl w:val="3"/>
          <w:numId w:val="9"/>
        </w:numPr>
        <w:ind w:left="720"/>
        <w:jc w:val="both"/>
        <w:rPr>
          <w:color w:val="000000" w:themeColor="text1"/>
          <w:sz w:val="20"/>
          <w:szCs w:val="20"/>
        </w:rPr>
      </w:pPr>
      <w:r w:rsidRPr="000F3B0E">
        <w:rPr>
          <w:color w:val="000000" w:themeColor="text1"/>
          <w:sz w:val="20"/>
          <w:szCs w:val="20"/>
        </w:rPr>
        <w:t>Key Findings</w:t>
      </w:r>
    </w:p>
    <w:p w14:paraId="313800DA" w14:textId="77777777" w:rsidR="000F3B0E" w:rsidRPr="000F3B0E" w:rsidRDefault="000F3B0E" w:rsidP="00FB5488">
      <w:pPr>
        <w:numPr>
          <w:ilvl w:val="4"/>
          <w:numId w:val="9"/>
        </w:numPr>
        <w:ind w:left="1440"/>
        <w:jc w:val="both"/>
        <w:rPr>
          <w:color w:val="000000" w:themeColor="text1"/>
          <w:sz w:val="20"/>
          <w:szCs w:val="20"/>
        </w:rPr>
      </w:pPr>
      <w:r w:rsidRPr="000F3B0E">
        <w:rPr>
          <w:color w:val="000000" w:themeColor="text1"/>
          <w:sz w:val="20"/>
          <w:szCs w:val="20"/>
        </w:rPr>
        <w:t xml:space="preserve">Divide this section into several paragraphs (with additional subtitles, if necessary) in which you describe your interviewees’ perspectives on international issues </w:t>
      </w:r>
      <w:r w:rsidR="00090468">
        <w:rPr>
          <w:color w:val="000000" w:themeColor="text1"/>
          <w:sz w:val="20"/>
          <w:szCs w:val="20"/>
        </w:rPr>
        <w:t>linked</w:t>
      </w:r>
      <w:r w:rsidRPr="000F3B0E">
        <w:rPr>
          <w:color w:val="000000" w:themeColor="text1"/>
          <w:sz w:val="20"/>
          <w:szCs w:val="20"/>
        </w:rPr>
        <w:t xml:space="preserve"> to recreation/tourism and </w:t>
      </w:r>
      <w:r w:rsidRPr="000F3B0E">
        <w:rPr>
          <w:color w:val="000000" w:themeColor="text1"/>
          <w:sz w:val="20"/>
          <w:szCs w:val="20"/>
        </w:rPr>
        <w:lastRenderedPageBreak/>
        <w:t xml:space="preserve">sustainability/resilience. Subtitles in this section could be something like </w:t>
      </w:r>
      <w:r w:rsidRPr="000F3B0E">
        <w:rPr>
          <w:i/>
          <w:color w:val="000000" w:themeColor="text1"/>
          <w:sz w:val="20"/>
          <w:szCs w:val="20"/>
        </w:rPr>
        <w:t>Climate Issues and Recreation</w:t>
      </w:r>
      <w:r w:rsidRPr="000F3B0E">
        <w:rPr>
          <w:color w:val="000000" w:themeColor="text1"/>
          <w:sz w:val="20"/>
          <w:szCs w:val="20"/>
        </w:rPr>
        <w:t xml:space="preserve">, or </w:t>
      </w:r>
      <w:r w:rsidRPr="000F3B0E">
        <w:rPr>
          <w:i/>
          <w:color w:val="000000" w:themeColor="text1"/>
          <w:sz w:val="20"/>
          <w:szCs w:val="20"/>
        </w:rPr>
        <w:t>Sustainable Tourism Helps AND Hurts Communities</w:t>
      </w:r>
      <w:r w:rsidRPr="000F3B0E">
        <w:rPr>
          <w:color w:val="000000" w:themeColor="text1"/>
          <w:sz w:val="20"/>
          <w:szCs w:val="20"/>
        </w:rPr>
        <w:t>, for example. You are NOT required to describe how individual</w:t>
      </w:r>
      <w:r w:rsidR="007C6384">
        <w:rPr>
          <w:color w:val="000000" w:themeColor="text1"/>
          <w:sz w:val="20"/>
          <w:szCs w:val="20"/>
        </w:rPr>
        <w:t>s</w:t>
      </w:r>
      <w:r w:rsidRPr="000F3B0E">
        <w:rPr>
          <w:color w:val="000000" w:themeColor="text1"/>
          <w:sz w:val="20"/>
          <w:szCs w:val="20"/>
        </w:rPr>
        <w:t xml:space="preserve"> responded to each interview question; describe the major (or more surprising/interesting) findings only.</w:t>
      </w:r>
    </w:p>
    <w:p w14:paraId="4C85772C" w14:textId="77777777" w:rsidR="000F3B0E" w:rsidRPr="000F3B0E" w:rsidRDefault="000F3B0E" w:rsidP="00FB5488">
      <w:pPr>
        <w:numPr>
          <w:ilvl w:val="3"/>
          <w:numId w:val="9"/>
        </w:numPr>
        <w:ind w:left="720"/>
        <w:jc w:val="both"/>
        <w:rPr>
          <w:color w:val="000000" w:themeColor="text1"/>
          <w:sz w:val="20"/>
          <w:szCs w:val="20"/>
        </w:rPr>
      </w:pPr>
      <w:r w:rsidRPr="000F3B0E">
        <w:rPr>
          <w:color w:val="000000" w:themeColor="text1"/>
          <w:sz w:val="20"/>
          <w:szCs w:val="20"/>
        </w:rPr>
        <w:t>Table 1. Summary of key findings.</w:t>
      </w:r>
    </w:p>
    <w:p w14:paraId="3739B3DE" w14:textId="77777777" w:rsidR="000F3B0E" w:rsidRPr="000F3B0E" w:rsidRDefault="000F3B0E" w:rsidP="00FB5488">
      <w:pPr>
        <w:numPr>
          <w:ilvl w:val="4"/>
          <w:numId w:val="9"/>
        </w:numPr>
        <w:ind w:left="1440"/>
        <w:jc w:val="both"/>
        <w:rPr>
          <w:color w:val="000000" w:themeColor="text1"/>
          <w:sz w:val="20"/>
          <w:szCs w:val="20"/>
        </w:rPr>
      </w:pPr>
      <w:r w:rsidRPr="000F3B0E">
        <w:rPr>
          <w:color w:val="000000" w:themeColor="text1"/>
          <w:sz w:val="20"/>
          <w:szCs w:val="20"/>
        </w:rPr>
        <w:t>Here, create a table that summarizes the more surprising findings described in the preceding section. The importance of tables cannot be overstated, as they force you to synthesize the information more deeply while helping readers understand the major ideas you’re proposing. This table might look something like this:</w:t>
      </w:r>
    </w:p>
    <w:tbl>
      <w:tblPr>
        <w:tblStyle w:val="TableGrid"/>
        <w:tblW w:w="930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130"/>
        <w:gridCol w:w="2552"/>
      </w:tblGrid>
      <w:tr w:rsidR="000F3B0E" w:rsidRPr="000F3B0E" w14:paraId="54FCE743" w14:textId="77777777" w:rsidTr="00FB5488">
        <w:trPr>
          <w:trHeight w:val="325"/>
        </w:trPr>
        <w:tc>
          <w:tcPr>
            <w:tcW w:w="9302" w:type="dxa"/>
            <w:gridSpan w:val="3"/>
            <w:tcBorders>
              <w:bottom w:val="single" w:sz="4" w:space="0" w:color="auto"/>
            </w:tcBorders>
          </w:tcPr>
          <w:p w14:paraId="3BB6202B" w14:textId="77777777" w:rsidR="000F3B0E" w:rsidRPr="000F3B0E" w:rsidRDefault="000F3B0E" w:rsidP="000F3B0E">
            <w:pPr>
              <w:jc w:val="both"/>
              <w:rPr>
                <w:color w:val="000000" w:themeColor="text1"/>
                <w:sz w:val="20"/>
                <w:szCs w:val="20"/>
              </w:rPr>
            </w:pPr>
            <w:r w:rsidRPr="000F3B0E">
              <w:rPr>
                <w:color w:val="000000" w:themeColor="text1"/>
                <w:sz w:val="20"/>
                <w:szCs w:val="20"/>
              </w:rPr>
              <w:t>Table 1.</w:t>
            </w:r>
            <w:r w:rsidRPr="000F3B0E">
              <w:rPr>
                <w:i/>
                <w:color w:val="000000" w:themeColor="text1"/>
                <w:sz w:val="20"/>
                <w:szCs w:val="20"/>
              </w:rPr>
              <w:t xml:space="preserve"> Summary of key findings</w:t>
            </w:r>
            <w:r w:rsidRPr="000F3B0E">
              <w:rPr>
                <w:i/>
                <w:color w:val="000000" w:themeColor="text1"/>
                <w:sz w:val="20"/>
                <w:szCs w:val="20"/>
                <w:vertAlign w:val="superscript"/>
              </w:rPr>
              <w:t>1</w:t>
            </w:r>
            <w:r w:rsidRPr="000F3B0E">
              <w:rPr>
                <w:color w:val="000000" w:themeColor="text1"/>
                <w:sz w:val="20"/>
                <w:szCs w:val="20"/>
              </w:rPr>
              <w:t>.</w:t>
            </w:r>
          </w:p>
        </w:tc>
      </w:tr>
      <w:tr w:rsidR="000F3B0E" w:rsidRPr="000F3B0E" w14:paraId="0C1DE760" w14:textId="77777777" w:rsidTr="00FB5488">
        <w:trPr>
          <w:trHeight w:val="325"/>
        </w:trPr>
        <w:tc>
          <w:tcPr>
            <w:tcW w:w="1620" w:type="dxa"/>
            <w:tcBorders>
              <w:top w:val="single" w:sz="4" w:space="0" w:color="auto"/>
              <w:bottom w:val="single" w:sz="4" w:space="0" w:color="auto"/>
            </w:tcBorders>
          </w:tcPr>
          <w:p w14:paraId="0540E6C9" w14:textId="77777777" w:rsidR="000F3B0E" w:rsidRPr="000F3B0E" w:rsidRDefault="000F3B0E" w:rsidP="000F3B0E">
            <w:pPr>
              <w:jc w:val="both"/>
              <w:rPr>
                <w:color w:val="000000" w:themeColor="text1"/>
                <w:sz w:val="20"/>
                <w:szCs w:val="20"/>
              </w:rPr>
            </w:pPr>
            <w:r w:rsidRPr="000F3B0E">
              <w:rPr>
                <w:color w:val="000000" w:themeColor="text1"/>
                <w:sz w:val="20"/>
                <w:szCs w:val="20"/>
              </w:rPr>
              <w:t>Topic</w:t>
            </w:r>
          </w:p>
        </w:tc>
        <w:tc>
          <w:tcPr>
            <w:tcW w:w="5130" w:type="dxa"/>
            <w:tcBorders>
              <w:top w:val="single" w:sz="4" w:space="0" w:color="auto"/>
              <w:bottom w:val="single" w:sz="4" w:space="0" w:color="auto"/>
            </w:tcBorders>
          </w:tcPr>
          <w:p w14:paraId="25E260A6" w14:textId="77777777" w:rsidR="000F3B0E" w:rsidRPr="000F3B0E" w:rsidRDefault="000F3B0E" w:rsidP="000F3B0E">
            <w:pPr>
              <w:jc w:val="both"/>
              <w:rPr>
                <w:color w:val="000000" w:themeColor="text1"/>
                <w:sz w:val="20"/>
                <w:szCs w:val="20"/>
              </w:rPr>
            </w:pPr>
            <w:r w:rsidRPr="000F3B0E">
              <w:rPr>
                <w:color w:val="000000" w:themeColor="text1"/>
                <w:sz w:val="20"/>
                <w:szCs w:val="20"/>
              </w:rPr>
              <w:t>Major themes</w:t>
            </w:r>
          </w:p>
        </w:tc>
        <w:tc>
          <w:tcPr>
            <w:tcW w:w="2552" w:type="dxa"/>
            <w:tcBorders>
              <w:top w:val="single" w:sz="4" w:space="0" w:color="auto"/>
              <w:bottom w:val="single" w:sz="4" w:space="0" w:color="auto"/>
            </w:tcBorders>
          </w:tcPr>
          <w:p w14:paraId="78A2798C" w14:textId="77777777" w:rsidR="000F3B0E" w:rsidRPr="000F3B0E" w:rsidRDefault="000F3B0E" w:rsidP="000F3B0E">
            <w:pPr>
              <w:jc w:val="both"/>
              <w:rPr>
                <w:color w:val="000000" w:themeColor="text1"/>
                <w:sz w:val="20"/>
                <w:szCs w:val="20"/>
              </w:rPr>
            </w:pPr>
            <w:r w:rsidRPr="000F3B0E">
              <w:rPr>
                <w:color w:val="000000" w:themeColor="text1"/>
                <w:sz w:val="20"/>
                <w:szCs w:val="20"/>
              </w:rPr>
              <w:t>Example quote(s)</w:t>
            </w:r>
          </w:p>
        </w:tc>
      </w:tr>
      <w:tr w:rsidR="000F3B0E" w:rsidRPr="000F3B0E" w14:paraId="61164DD2" w14:textId="77777777" w:rsidTr="00FB5488">
        <w:trPr>
          <w:trHeight w:val="307"/>
        </w:trPr>
        <w:tc>
          <w:tcPr>
            <w:tcW w:w="1620" w:type="dxa"/>
            <w:tcBorders>
              <w:top w:val="single" w:sz="4" w:space="0" w:color="auto"/>
            </w:tcBorders>
            <w:vAlign w:val="center"/>
          </w:tcPr>
          <w:p w14:paraId="7241F68F" w14:textId="77777777" w:rsidR="000F3B0E" w:rsidRPr="000F3B0E" w:rsidRDefault="000F3B0E" w:rsidP="000F3B0E">
            <w:pPr>
              <w:jc w:val="both"/>
              <w:rPr>
                <w:color w:val="000000" w:themeColor="text1"/>
                <w:sz w:val="20"/>
                <w:szCs w:val="20"/>
              </w:rPr>
            </w:pPr>
            <w:r w:rsidRPr="000F3B0E">
              <w:rPr>
                <w:color w:val="000000" w:themeColor="text1"/>
                <w:sz w:val="20"/>
                <w:szCs w:val="20"/>
              </w:rPr>
              <w:t>International Issues</w:t>
            </w:r>
          </w:p>
        </w:tc>
        <w:tc>
          <w:tcPr>
            <w:tcW w:w="5130" w:type="dxa"/>
            <w:tcBorders>
              <w:top w:val="single" w:sz="4" w:space="0" w:color="auto"/>
            </w:tcBorders>
          </w:tcPr>
          <w:p w14:paraId="679CBDFD" w14:textId="77777777" w:rsidR="000F3B0E" w:rsidRPr="000F3B0E" w:rsidRDefault="000F3B0E" w:rsidP="000F3B0E">
            <w:pPr>
              <w:numPr>
                <w:ilvl w:val="0"/>
                <w:numId w:val="11"/>
              </w:numPr>
              <w:jc w:val="both"/>
              <w:rPr>
                <w:color w:val="000000" w:themeColor="text1"/>
                <w:sz w:val="20"/>
                <w:szCs w:val="20"/>
              </w:rPr>
            </w:pPr>
            <w:r w:rsidRPr="000F3B0E">
              <w:rPr>
                <w:color w:val="000000" w:themeColor="text1"/>
                <w:sz w:val="20"/>
                <w:szCs w:val="20"/>
              </w:rPr>
              <w:t>Terrorism a threat to all</w:t>
            </w:r>
          </w:p>
          <w:p w14:paraId="03317E70" w14:textId="77777777" w:rsidR="000F3B0E" w:rsidRPr="000F3B0E" w:rsidRDefault="000F3B0E" w:rsidP="000F3B0E">
            <w:pPr>
              <w:numPr>
                <w:ilvl w:val="0"/>
                <w:numId w:val="11"/>
              </w:numPr>
              <w:jc w:val="both"/>
              <w:rPr>
                <w:color w:val="000000" w:themeColor="text1"/>
                <w:sz w:val="20"/>
                <w:szCs w:val="20"/>
              </w:rPr>
            </w:pPr>
            <w:r w:rsidRPr="000F3B0E">
              <w:rPr>
                <w:color w:val="000000" w:themeColor="text1"/>
                <w:sz w:val="20"/>
                <w:szCs w:val="20"/>
              </w:rPr>
              <w:t>…</w:t>
            </w:r>
          </w:p>
        </w:tc>
        <w:tc>
          <w:tcPr>
            <w:tcW w:w="2552" w:type="dxa"/>
            <w:tcBorders>
              <w:top w:val="single" w:sz="4" w:space="0" w:color="auto"/>
            </w:tcBorders>
          </w:tcPr>
          <w:p w14:paraId="1CCC34E7" w14:textId="77777777" w:rsidR="000F3B0E" w:rsidRPr="000F3B0E" w:rsidRDefault="000F3B0E" w:rsidP="000F3B0E">
            <w:pPr>
              <w:numPr>
                <w:ilvl w:val="0"/>
                <w:numId w:val="11"/>
              </w:numPr>
              <w:jc w:val="both"/>
              <w:rPr>
                <w:color w:val="000000" w:themeColor="text1"/>
                <w:sz w:val="20"/>
                <w:szCs w:val="20"/>
              </w:rPr>
            </w:pPr>
            <w:r w:rsidRPr="000F3B0E">
              <w:rPr>
                <w:color w:val="000000" w:themeColor="text1"/>
                <w:sz w:val="20"/>
                <w:szCs w:val="20"/>
              </w:rPr>
              <w:t>…</w:t>
            </w:r>
          </w:p>
        </w:tc>
      </w:tr>
      <w:tr w:rsidR="000F3B0E" w:rsidRPr="000F3B0E" w14:paraId="22E3094B" w14:textId="77777777" w:rsidTr="00FB5488">
        <w:trPr>
          <w:trHeight w:val="325"/>
        </w:trPr>
        <w:tc>
          <w:tcPr>
            <w:tcW w:w="1620" w:type="dxa"/>
            <w:vAlign w:val="center"/>
          </w:tcPr>
          <w:p w14:paraId="2FB46235" w14:textId="77777777" w:rsidR="000F3B0E" w:rsidRPr="000F3B0E" w:rsidRDefault="007C6384" w:rsidP="007C6384">
            <w:pPr>
              <w:rPr>
                <w:color w:val="000000" w:themeColor="text1"/>
                <w:sz w:val="20"/>
                <w:szCs w:val="20"/>
              </w:rPr>
            </w:pPr>
            <w:r>
              <w:rPr>
                <w:color w:val="000000" w:themeColor="text1"/>
                <w:sz w:val="20"/>
                <w:szCs w:val="20"/>
              </w:rPr>
              <w:t xml:space="preserve">Recreation </w:t>
            </w:r>
            <w:r w:rsidR="000F3B0E" w:rsidRPr="000F3B0E">
              <w:rPr>
                <w:color w:val="000000" w:themeColor="text1"/>
                <w:sz w:val="20"/>
                <w:szCs w:val="20"/>
              </w:rPr>
              <w:t>and Tourism</w:t>
            </w:r>
          </w:p>
        </w:tc>
        <w:tc>
          <w:tcPr>
            <w:tcW w:w="5130" w:type="dxa"/>
          </w:tcPr>
          <w:p w14:paraId="36285AD4" w14:textId="77777777" w:rsidR="000F3B0E" w:rsidRPr="000F3B0E" w:rsidRDefault="000F3B0E" w:rsidP="000F3B0E">
            <w:pPr>
              <w:numPr>
                <w:ilvl w:val="0"/>
                <w:numId w:val="11"/>
              </w:numPr>
              <w:jc w:val="both"/>
              <w:rPr>
                <w:color w:val="000000" w:themeColor="text1"/>
                <w:sz w:val="20"/>
                <w:szCs w:val="20"/>
              </w:rPr>
            </w:pPr>
            <w:r w:rsidRPr="000F3B0E">
              <w:rPr>
                <w:color w:val="000000" w:themeColor="text1"/>
                <w:sz w:val="20"/>
                <w:szCs w:val="20"/>
              </w:rPr>
              <w:t>Colorado depends on tourism</w:t>
            </w:r>
          </w:p>
          <w:p w14:paraId="45314D1C" w14:textId="77777777" w:rsidR="000F3B0E" w:rsidRPr="000F3B0E" w:rsidRDefault="000F3B0E" w:rsidP="000F3B0E">
            <w:pPr>
              <w:numPr>
                <w:ilvl w:val="0"/>
                <w:numId w:val="11"/>
              </w:numPr>
              <w:jc w:val="both"/>
              <w:rPr>
                <w:color w:val="000000" w:themeColor="text1"/>
                <w:sz w:val="20"/>
                <w:szCs w:val="20"/>
              </w:rPr>
            </w:pPr>
            <w:r w:rsidRPr="000F3B0E">
              <w:rPr>
                <w:color w:val="000000" w:themeColor="text1"/>
                <w:sz w:val="20"/>
                <w:szCs w:val="20"/>
              </w:rPr>
              <w:t>…</w:t>
            </w:r>
          </w:p>
        </w:tc>
        <w:tc>
          <w:tcPr>
            <w:tcW w:w="2552" w:type="dxa"/>
          </w:tcPr>
          <w:p w14:paraId="0F67F9B3" w14:textId="77777777" w:rsidR="000F3B0E" w:rsidRPr="000F3B0E" w:rsidRDefault="000F3B0E" w:rsidP="000F3B0E">
            <w:pPr>
              <w:numPr>
                <w:ilvl w:val="0"/>
                <w:numId w:val="11"/>
              </w:numPr>
              <w:jc w:val="both"/>
              <w:rPr>
                <w:color w:val="000000" w:themeColor="text1"/>
                <w:sz w:val="20"/>
                <w:szCs w:val="20"/>
              </w:rPr>
            </w:pPr>
            <w:r w:rsidRPr="000F3B0E">
              <w:rPr>
                <w:color w:val="000000" w:themeColor="text1"/>
                <w:sz w:val="20"/>
                <w:szCs w:val="20"/>
              </w:rPr>
              <w:t>…</w:t>
            </w:r>
          </w:p>
        </w:tc>
      </w:tr>
      <w:tr w:rsidR="000F3B0E" w:rsidRPr="000F3B0E" w14:paraId="04A6081C" w14:textId="77777777" w:rsidTr="00FB5488">
        <w:trPr>
          <w:trHeight w:val="325"/>
        </w:trPr>
        <w:tc>
          <w:tcPr>
            <w:tcW w:w="1620" w:type="dxa"/>
            <w:tcBorders>
              <w:bottom w:val="single" w:sz="4" w:space="0" w:color="auto"/>
            </w:tcBorders>
            <w:vAlign w:val="center"/>
          </w:tcPr>
          <w:p w14:paraId="7AE83DBC" w14:textId="77777777" w:rsidR="000F3B0E" w:rsidRPr="000F3B0E" w:rsidRDefault="000F3B0E" w:rsidP="000F3B0E">
            <w:pPr>
              <w:jc w:val="both"/>
              <w:rPr>
                <w:color w:val="000000" w:themeColor="text1"/>
                <w:sz w:val="20"/>
                <w:szCs w:val="20"/>
              </w:rPr>
            </w:pPr>
            <w:r w:rsidRPr="000F3B0E">
              <w:rPr>
                <w:color w:val="000000" w:themeColor="text1"/>
                <w:sz w:val="20"/>
                <w:szCs w:val="20"/>
              </w:rPr>
              <w:t>Sustainability and Resilience</w:t>
            </w:r>
          </w:p>
        </w:tc>
        <w:tc>
          <w:tcPr>
            <w:tcW w:w="5130" w:type="dxa"/>
            <w:tcBorders>
              <w:bottom w:val="single" w:sz="4" w:space="0" w:color="auto"/>
            </w:tcBorders>
          </w:tcPr>
          <w:p w14:paraId="3A955E0B" w14:textId="77777777" w:rsidR="000F3B0E" w:rsidRPr="000F3B0E" w:rsidRDefault="000F3B0E" w:rsidP="000F3B0E">
            <w:pPr>
              <w:numPr>
                <w:ilvl w:val="0"/>
                <w:numId w:val="11"/>
              </w:numPr>
              <w:jc w:val="both"/>
              <w:rPr>
                <w:color w:val="000000" w:themeColor="text1"/>
                <w:sz w:val="20"/>
                <w:szCs w:val="20"/>
              </w:rPr>
            </w:pPr>
            <w:r w:rsidRPr="000F3B0E">
              <w:rPr>
                <w:color w:val="000000" w:themeColor="text1"/>
                <w:sz w:val="20"/>
                <w:szCs w:val="20"/>
              </w:rPr>
              <w:t>Protecting environments promotes human health</w:t>
            </w:r>
          </w:p>
          <w:p w14:paraId="0F459282" w14:textId="77777777" w:rsidR="000F3B0E" w:rsidRPr="000F3B0E" w:rsidRDefault="000F3B0E" w:rsidP="000F3B0E">
            <w:pPr>
              <w:numPr>
                <w:ilvl w:val="0"/>
                <w:numId w:val="11"/>
              </w:numPr>
              <w:jc w:val="both"/>
              <w:rPr>
                <w:color w:val="000000" w:themeColor="text1"/>
                <w:sz w:val="20"/>
                <w:szCs w:val="20"/>
              </w:rPr>
            </w:pPr>
            <w:r w:rsidRPr="000F3B0E">
              <w:rPr>
                <w:color w:val="000000" w:themeColor="text1"/>
                <w:sz w:val="20"/>
                <w:szCs w:val="20"/>
              </w:rPr>
              <w:t>…</w:t>
            </w:r>
          </w:p>
        </w:tc>
        <w:tc>
          <w:tcPr>
            <w:tcW w:w="2552" w:type="dxa"/>
            <w:tcBorders>
              <w:bottom w:val="single" w:sz="4" w:space="0" w:color="auto"/>
            </w:tcBorders>
          </w:tcPr>
          <w:p w14:paraId="7B1235C7" w14:textId="77777777" w:rsidR="000F3B0E" w:rsidRPr="000F3B0E" w:rsidRDefault="000F3B0E" w:rsidP="000F3B0E">
            <w:pPr>
              <w:numPr>
                <w:ilvl w:val="0"/>
                <w:numId w:val="11"/>
              </w:numPr>
              <w:jc w:val="both"/>
              <w:rPr>
                <w:color w:val="000000" w:themeColor="text1"/>
                <w:sz w:val="20"/>
                <w:szCs w:val="20"/>
              </w:rPr>
            </w:pPr>
            <w:r w:rsidRPr="000F3B0E">
              <w:rPr>
                <w:color w:val="000000" w:themeColor="text1"/>
                <w:sz w:val="20"/>
                <w:szCs w:val="20"/>
              </w:rPr>
              <w:t>…</w:t>
            </w:r>
          </w:p>
        </w:tc>
      </w:tr>
      <w:tr w:rsidR="000F3B0E" w:rsidRPr="000F3B0E" w14:paraId="25939F15" w14:textId="77777777" w:rsidTr="00FB5488">
        <w:trPr>
          <w:trHeight w:val="325"/>
        </w:trPr>
        <w:tc>
          <w:tcPr>
            <w:tcW w:w="9302" w:type="dxa"/>
            <w:gridSpan w:val="3"/>
            <w:tcBorders>
              <w:top w:val="single" w:sz="4" w:space="0" w:color="auto"/>
            </w:tcBorders>
          </w:tcPr>
          <w:p w14:paraId="7091D48A" w14:textId="77777777" w:rsidR="000F3B0E" w:rsidRPr="000F3B0E" w:rsidRDefault="000F3B0E" w:rsidP="000F3B0E">
            <w:pPr>
              <w:numPr>
                <w:ilvl w:val="0"/>
                <w:numId w:val="10"/>
              </w:numPr>
              <w:jc w:val="both"/>
              <w:rPr>
                <w:color w:val="000000" w:themeColor="text1"/>
                <w:sz w:val="20"/>
                <w:szCs w:val="20"/>
              </w:rPr>
            </w:pPr>
            <w:r w:rsidRPr="000F3B0E">
              <w:rPr>
                <w:color w:val="000000" w:themeColor="text1"/>
                <w:sz w:val="20"/>
                <w:szCs w:val="20"/>
              </w:rPr>
              <w:t>Based on interviews with four individuals in Fort Collins, CO in Fall 201</w:t>
            </w:r>
            <w:r w:rsidR="0038491F">
              <w:rPr>
                <w:color w:val="000000" w:themeColor="text1"/>
                <w:sz w:val="20"/>
                <w:szCs w:val="20"/>
              </w:rPr>
              <w:t>9</w:t>
            </w:r>
            <w:r w:rsidRPr="000F3B0E">
              <w:rPr>
                <w:color w:val="000000" w:themeColor="text1"/>
                <w:sz w:val="20"/>
                <w:szCs w:val="20"/>
              </w:rPr>
              <w:t>.</w:t>
            </w:r>
          </w:p>
        </w:tc>
      </w:tr>
    </w:tbl>
    <w:p w14:paraId="2B4AA04D" w14:textId="77777777" w:rsidR="000F3B0E" w:rsidRPr="000F3B0E" w:rsidRDefault="000F3B0E" w:rsidP="00FB5488">
      <w:pPr>
        <w:numPr>
          <w:ilvl w:val="3"/>
          <w:numId w:val="9"/>
        </w:numPr>
        <w:ind w:left="720"/>
        <w:jc w:val="both"/>
        <w:rPr>
          <w:color w:val="000000" w:themeColor="text1"/>
          <w:sz w:val="20"/>
          <w:szCs w:val="20"/>
        </w:rPr>
      </w:pPr>
      <w:r w:rsidRPr="000F3B0E">
        <w:rPr>
          <w:color w:val="000000" w:themeColor="text1"/>
          <w:sz w:val="20"/>
          <w:szCs w:val="20"/>
        </w:rPr>
        <w:t>Conclusions</w:t>
      </w:r>
    </w:p>
    <w:p w14:paraId="68F4823C" w14:textId="77777777" w:rsidR="000F3B0E" w:rsidRPr="000F3B0E" w:rsidRDefault="000F3B0E" w:rsidP="00FB5488">
      <w:pPr>
        <w:numPr>
          <w:ilvl w:val="4"/>
          <w:numId w:val="9"/>
        </w:numPr>
        <w:ind w:left="1440"/>
        <w:jc w:val="both"/>
        <w:rPr>
          <w:color w:val="000000" w:themeColor="text1"/>
          <w:sz w:val="20"/>
          <w:szCs w:val="20"/>
        </w:rPr>
      </w:pPr>
      <w:r w:rsidRPr="000F3B0E">
        <w:rPr>
          <w:color w:val="000000" w:themeColor="text1"/>
          <w:sz w:val="20"/>
          <w:szCs w:val="20"/>
        </w:rPr>
        <w:t>Offer your own definitions of sustainability and resilience in this section. Then, provide specific suggestions for improving recreation and tourism (making them more sustainable) based on the key findings from your interviews.</w:t>
      </w:r>
    </w:p>
    <w:p w14:paraId="073536F4" w14:textId="77777777" w:rsidR="000F3B0E" w:rsidRPr="000F3B0E" w:rsidRDefault="000F3B0E" w:rsidP="00FB5488">
      <w:pPr>
        <w:jc w:val="both"/>
        <w:rPr>
          <w:color w:val="000000" w:themeColor="text1"/>
          <w:sz w:val="20"/>
          <w:szCs w:val="20"/>
        </w:rPr>
      </w:pPr>
    </w:p>
    <w:p w14:paraId="1F89EB7C" w14:textId="77777777" w:rsidR="000F3B0E" w:rsidRPr="00394CDF" w:rsidRDefault="000F3B0E" w:rsidP="00744A30">
      <w:pPr>
        <w:jc w:val="both"/>
        <w:rPr>
          <w:color w:val="000000" w:themeColor="text1"/>
          <w:sz w:val="20"/>
          <w:szCs w:val="20"/>
        </w:rPr>
      </w:pPr>
      <w:r w:rsidRPr="000F3B0E">
        <w:rPr>
          <w:color w:val="000000" w:themeColor="text1"/>
          <w:sz w:val="20"/>
          <w:szCs w:val="20"/>
        </w:rPr>
        <w:t>Rubric for Interview Project</w:t>
      </w:r>
      <w:r w:rsidR="004D2EC4">
        <w:rPr>
          <w:color w:val="000000" w:themeColor="text1"/>
          <w:sz w:val="20"/>
          <w:szCs w:val="20"/>
        </w:rPr>
        <w:t xml:space="preserve"> (100 points total)</w:t>
      </w:r>
      <w:r w:rsidRPr="000F3B0E">
        <w:rPr>
          <w:color w:val="000000" w:themeColor="text1"/>
          <w:sz w:val="20"/>
          <w:szCs w:val="20"/>
        </w:rPr>
        <w:t>:</w:t>
      </w:r>
    </w:p>
    <w:tbl>
      <w:tblPr>
        <w:tblW w:w="5000" w:type="pct"/>
        <w:tblBorders>
          <w:top w:val="single" w:sz="8" w:space="0" w:color="6D6D6D"/>
          <w:left w:val="single" w:sz="8" w:space="0" w:color="6D6D6D"/>
          <w:right w:val="single" w:sz="8" w:space="0" w:color="6D6D6D"/>
        </w:tblBorders>
        <w:tblLook w:val="0000" w:firstRow="0" w:lastRow="0" w:firstColumn="0" w:lastColumn="0" w:noHBand="0" w:noVBand="0"/>
      </w:tblPr>
      <w:tblGrid>
        <w:gridCol w:w="5569"/>
        <w:gridCol w:w="999"/>
        <w:gridCol w:w="684"/>
        <w:gridCol w:w="661"/>
        <w:gridCol w:w="573"/>
        <w:gridCol w:w="854"/>
      </w:tblGrid>
      <w:tr w:rsidR="002F1DA8" w:rsidRPr="00394CDF" w14:paraId="00AE6B69" w14:textId="77777777" w:rsidTr="005D3382">
        <w:tc>
          <w:tcPr>
            <w:tcW w:w="2981" w:type="pct"/>
            <w:tcBorders>
              <w:top w:val="single" w:sz="8" w:space="0" w:color="6D6D6D"/>
              <w:bottom w:val="single" w:sz="8" w:space="0" w:color="6D6D6D"/>
              <w:right w:val="single" w:sz="8" w:space="0" w:color="6D6D6D"/>
            </w:tcBorders>
            <w:vAlign w:val="center"/>
          </w:tcPr>
          <w:p w14:paraId="091BBA69" w14:textId="77777777" w:rsidR="002F1DA8" w:rsidRPr="00394CDF" w:rsidRDefault="002F1DA8" w:rsidP="005D3382">
            <w:pPr>
              <w:jc w:val="both"/>
              <w:rPr>
                <w:bCs/>
                <w:iCs/>
                <w:color w:val="000000" w:themeColor="text1"/>
                <w:sz w:val="20"/>
              </w:rPr>
            </w:pPr>
            <w:r w:rsidRPr="00394CDF">
              <w:rPr>
                <w:bCs/>
                <w:iCs/>
                <w:color w:val="000000" w:themeColor="text1"/>
                <w:sz w:val="20"/>
              </w:rPr>
              <w:t>Criteria</w:t>
            </w:r>
          </w:p>
        </w:tc>
        <w:tc>
          <w:tcPr>
            <w:tcW w:w="535" w:type="pct"/>
            <w:tcBorders>
              <w:top w:val="single" w:sz="8" w:space="0" w:color="6D6D6D"/>
              <w:left w:val="single" w:sz="8" w:space="0" w:color="6D6D6D"/>
              <w:bottom w:val="single" w:sz="8" w:space="0" w:color="6D6D6D"/>
              <w:right w:val="single" w:sz="8" w:space="0" w:color="6D6D6D"/>
            </w:tcBorders>
            <w:vAlign w:val="center"/>
          </w:tcPr>
          <w:p w14:paraId="07CAF0C4" w14:textId="77777777" w:rsidR="002F1DA8" w:rsidRPr="00394CDF" w:rsidRDefault="002F1DA8" w:rsidP="005D3382">
            <w:pPr>
              <w:jc w:val="both"/>
              <w:rPr>
                <w:bCs/>
                <w:iCs/>
                <w:color w:val="000000" w:themeColor="text1"/>
                <w:sz w:val="20"/>
              </w:rPr>
            </w:pPr>
            <w:r w:rsidRPr="00394CDF">
              <w:rPr>
                <w:bCs/>
                <w:iCs/>
                <w:color w:val="000000" w:themeColor="text1"/>
                <w:sz w:val="20"/>
              </w:rPr>
              <w:t>Excellent</w:t>
            </w:r>
          </w:p>
        </w:tc>
        <w:tc>
          <w:tcPr>
            <w:tcW w:w="366" w:type="pct"/>
            <w:tcBorders>
              <w:top w:val="single" w:sz="8" w:space="0" w:color="6D6D6D"/>
              <w:left w:val="single" w:sz="8" w:space="0" w:color="6D6D6D"/>
              <w:bottom w:val="single" w:sz="8" w:space="0" w:color="6D6D6D"/>
              <w:right w:val="single" w:sz="8" w:space="0" w:color="6D6D6D"/>
            </w:tcBorders>
            <w:vAlign w:val="center"/>
          </w:tcPr>
          <w:p w14:paraId="0F833F89" w14:textId="77777777" w:rsidR="002F1DA8" w:rsidRPr="00394CDF" w:rsidRDefault="002F1DA8" w:rsidP="005D3382">
            <w:pPr>
              <w:jc w:val="both"/>
              <w:rPr>
                <w:bCs/>
                <w:iCs/>
                <w:color w:val="000000" w:themeColor="text1"/>
                <w:sz w:val="20"/>
              </w:rPr>
            </w:pPr>
            <w:r w:rsidRPr="00394CDF">
              <w:rPr>
                <w:bCs/>
                <w:iCs/>
                <w:color w:val="000000" w:themeColor="text1"/>
                <w:sz w:val="20"/>
              </w:rPr>
              <w:t>Very Good</w:t>
            </w:r>
          </w:p>
        </w:tc>
        <w:tc>
          <w:tcPr>
            <w:tcW w:w="354" w:type="pct"/>
            <w:tcBorders>
              <w:top w:val="single" w:sz="8" w:space="0" w:color="6D6D6D"/>
              <w:left w:val="single" w:sz="8" w:space="0" w:color="6D6D6D"/>
              <w:bottom w:val="single" w:sz="8" w:space="0" w:color="6D6D6D"/>
              <w:right w:val="single" w:sz="8" w:space="0" w:color="6D6D6D"/>
            </w:tcBorders>
            <w:vAlign w:val="center"/>
          </w:tcPr>
          <w:p w14:paraId="39292451" w14:textId="77777777" w:rsidR="002F1DA8" w:rsidRPr="00394CDF" w:rsidRDefault="002F1DA8" w:rsidP="005D3382">
            <w:pPr>
              <w:jc w:val="both"/>
              <w:rPr>
                <w:bCs/>
                <w:iCs/>
                <w:color w:val="000000" w:themeColor="text1"/>
                <w:sz w:val="20"/>
              </w:rPr>
            </w:pPr>
            <w:r w:rsidRPr="00394CDF">
              <w:rPr>
                <w:bCs/>
                <w:iCs/>
                <w:color w:val="000000" w:themeColor="text1"/>
                <w:sz w:val="20"/>
              </w:rPr>
              <w:t>Good</w:t>
            </w:r>
          </w:p>
        </w:tc>
        <w:tc>
          <w:tcPr>
            <w:tcW w:w="307" w:type="pct"/>
            <w:tcBorders>
              <w:top w:val="single" w:sz="8" w:space="0" w:color="6D6D6D"/>
              <w:left w:val="single" w:sz="8" w:space="0" w:color="6D6D6D"/>
              <w:bottom w:val="single" w:sz="8" w:space="0" w:color="6D6D6D"/>
              <w:right w:val="single" w:sz="8" w:space="0" w:color="6D6D6D"/>
            </w:tcBorders>
            <w:vAlign w:val="center"/>
          </w:tcPr>
          <w:p w14:paraId="7A62FE14" w14:textId="77777777" w:rsidR="002F1DA8" w:rsidRPr="00394CDF" w:rsidRDefault="002F1DA8" w:rsidP="005D3382">
            <w:pPr>
              <w:jc w:val="both"/>
              <w:rPr>
                <w:bCs/>
                <w:iCs/>
                <w:color w:val="000000" w:themeColor="text1"/>
                <w:sz w:val="20"/>
              </w:rPr>
            </w:pPr>
            <w:r w:rsidRPr="00394CDF">
              <w:rPr>
                <w:bCs/>
                <w:iCs/>
                <w:color w:val="000000" w:themeColor="text1"/>
                <w:sz w:val="20"/>
              </w:rPr>
              <w:t>Fair</w:t>
            </w:r>
          </w:p>
        </w:tc>
        <w:tc>
          <w:tcPr>
            <w:tcW w:w="457" w:type="pct"/>
            <w:tcBorders>
              <w:top w:val="single" w:sz="8" w:space="0" w:color="6D6D6D"/>
              <w:left w:val="single" w:sz="8" w:space="0" w:color="6D6D6D"/>
              <w:bottom w:val="single" w:sz="8" w:space="0" w:color="6D6D6D"/>
            </w:tcBorders>
            <w:vAlign w:val="center"/>
          </w:tcPr>
          <w:p w14:paraId="42BA507C" w14:textId="77777777" w:rsidR="002F1DA8" w:rsidRPr="00394CDF" w:rsidRDefault="002F1DA8" w:rsidP="005D3382">
            <w:pPr>
              <w:jc w:val="both"/>
              <w:rPr>
                <w:bCs/>
                <w:iCs/>
                <w:color w:val="000000" w:themeColor="text1"/>
                <w:sz w:val="20"/>
              </w:rPr>
            </w:pPr>
            <w:r w:rsidRPr="00394CDF">
              <w:rPr>
                <w:bCs/>
                <w:iCs/>
                <w:color w:val="000000" w:themeColor="text1"/>
                <w:sz w:val="20"/>
              </w:rPr>
              <w:t>Needs more work</w:t>
            </w:r>
          </w:p>
        </w:tc>
      </w:tr>
      <w:tr w:rsidR="00FA21BF" w:rsidRPr="00394CDF" w14:paraId="3787B270" w14:textId="77777777" w:rsidTr="005D3382">
        <w:tblPrEx>
          <w:tblBorders>
            <w:top w:val="none" w:sz="0" w:space="0" w:color="auto"/>
          </w:tblBorders>
        </w:tblPrEx>
        <w:tc>
          <w:tcPr>
            <w:tcW w:w="2981" w:type="pct"/>
            <w:tcBorders>
              <w:top w:val="single" w:sz="8" w:space="0" w:color="6D6D6D"/>
              <w:bottom w:val="single" w:sz="8" w:space="0" w:color="6D6D6D"/>
              <w:right w:val="single" w:sz="8" w:space="0" w:color="6D6D6D"/>
            </w:tcBorders>
            <w:vAlign w:val="center"/>
          </w:tcPr>
          <w:p w14:paraId="3E5B3DC3" w14:textId="77777777" w:rsidR="00FA21BF" w:rsidRDefault="00FA21BF" w:rsidP="00FA21BF">
            <w:pPr>
              <w:jc w:val="both"/>
              <w:rPr>
                <w:bCs/>
                <w:iCs/>
                <w:color w:val="000000" w:themeColor="text1"/>
                <w:sz w:val="20"/>
              </w:rPr>
            </w:pPr>
            <w:r>
              <w:rPr>
                <w:bCs/>
                <w:iCs/>
                <w:color w:val="000000" w:themeColor="text1"/>
                <w:sz w:val="20"/>
              </w:rPr>
              <w:t>Format (30 points)</w:t>
            </w:r>
          </w:p>
          <w:p w14:paraId="4D5D3888" w14:textId="77777777" w:rsidR="00FA21BF" w:rsidRPr="00FA21BF" w:rsidRDefault="00FA21BF" w:rsidP="00FA21BF">
            <w:pPr>
              <w:numPr>
                <w:ilvl w:val="0"/>
                <w:numId w:val="4"/>
              </w:numPr>
              <w:jc w:val="both"/>
              <w:rPr>
                <w:bCs/>
                <w:iCs/>
                <w:color w:val="000000" w:themeColor="text1"/>
                <w:sz w:val="20"/>
              </w:rPr>
            </w:pPr>
            <w:r>
              <w:rPr>
                <w:bCs/>
                <w:iCs/>
                <w:color w:val="000000" w:themeColor="text1"/>
                <w:sz w:val="20"/>
              </w:rPr>
              <w:t xml:space="preserve">On-time, ~1,000-word submission in Canvas (12-point font, single-spaced except between </w:t>
            </w:r>
            <w:proofErr w:type="gramStart"/>
            <w:r w:rsidR="006B48E1">
              <w:rPr>
                <w:bCs/>
                <w:iCs/>
                <w:color w:val="000000" w:themeColor="text1"/>
                <w:sz w:val="20"/>
              </w:rPr>
              <w:t>clearly-labeled</w:t>
            </w:r>
            <w:proofErr w:type="gramEnd"/>
            <w:r w:rsidR="006B48E1">
              <w:rPr>
                <w:bCs/>
                <w:iCs/>
                <w:color w:val="000000" w:themeColor="text1"/>
                <w:sz w:val="20"/>
              </w:rPr>
              <w:t xml:space="preserve"> </w:t>
            </w:r>
            <w:r>
              <w:rPr>
                <w:bCs/>
                <w:iCs/>
                <w:color w:val="000000" w:themeColor="text1"/>
                <w:sz w:val="20"/>
              </w:rPr>
              <w:t>sections)</w:t>
            </w:r>
          </w:p>
        </w:tc>
        <w:tc>
          <w:tcPr>
            <w:tcW w:w="535" w:type="pct"/>
            <w:tcBorders>
              <w:top w:val="single" w:sz="8" w:space="0" w:color="6D6D6D"/>
              <w:left w:val="single" w:sz="8" w:space="0" w:color="6D6D6D"/>
              <w:bottom w:val="single" w:sz="8" w:space="0" w:color="6D6D6D"/>
              <w:right w:val="single" w:sz="8" w:space="0" w:color="6D6D6D"/>
            </w:tcBorders>
            <w:vAlign w:val="center"/>
          </w:tcPr>
          <w:p w14:paraId="0C4EA4C8" w14:textId="77777777" w:rsidR="00FA21BF" w:rsidRPr="00394CDF" w:rsidRDefault="00FA21BF" w:rsidP="00FA21BF">
            <w:pPr>
              <w:jc w:val="center"/>
              <w:rPr>
                <w:bCs/>
                <w:iCs/>
                <w:color w:val="000000" w:themeColor="text1"/>
                <w:sz w:val="20"/>
              </w:rPr>
            </w:pPr>
            <w:r>
              <w:rPr>
                <w:bCs/>
                <w:iCs/>
                <w:color w:val="000000" w:themeColor="text1"/>
                <w:sz w:val="20"/>
              </w:rPr>
              <w:t>30</w:t>
            </w:r>
          </w:p>
        </w:tc>
        <w:tc>
          <w:tcPr>
            <w:tcW w:w="366" w:type="pct"/>
            <w:tcBorders>
              <w:top w:val="single" w:sz="8" w:space="0" w:color="6D6D6D"/>
              <w:left w:val="single" w:sz="8" w:space="0" w:color="6D6D6D"/>
              <w:bottom w:val="single" w:sz="8" w:space="0" w:color="6D6D6D"/>
              <w:right w:val="single" w:sz="8" w:space="0" w:color="6D6D6D"/>
            </w:tcBorders>
            <w:vAlign w:val="center"/>
          </w:tcPr>
          <w:p w14:paraId="40144B4C" w14:textId="77777777" w:rsidR="00FA21BF" w:rsidRPr="00394CDF" w:rsidRDefault="00FA21BF" w:rsidP="00FA21BF">
            <w:pPr>
              <w:jc w:val="center"/>
              <w:rPr>
                <w:bCs/>
                <w:iCs/>
                <w:color w:val="000000" w:themeColor="text1"/>
                <w:sz w:val="20"/>
              </w:rPr>
            </w:pPr>
            <w:r>
              <w:rPr>
                <w:bCs/>
                <w:iCs/>
                <w:color w:val="000000" w:themeColor="text1"/>
                <w:sz w:val="20"/>
              </w:rPr>
              <w:t>27</w:t>
            </w:r>
          </w:p>
        </w:tc>
        <w:tc>
          <w:tcPr>
            <w:tcW w:w="354" w:type="pct"/>
            <w:tcBorders>
              <w:top w:val="single" w:sz="8" w:space="0" w:color="6D6D6D"/>
              <w:left w:val="single" w:sz="8" w:space="0" w:color="6D6D6D"/>
              <w:bottom w:val="single" w:sz="8" w:space="0" w:color="6D6D6D"/>
              <w:right w:val="single" w:sz="8" w:space="0" w:color="6D6D6D"/>
            </w:tcBorders>
            <w:vAlign w:val="center"/>
          </w:tcPr>
          <w:p w14:paraId="659976C0" w14:textId="77777777" w:rsidR="00FA21BF" w:rsidRPr="00394CDF" w:rsidRDefault="00FA21BF" w:rsidP="00FA21BF">
            <w:pPr>
              <w:jc w:val="center"/>
              <w:rPr>
                <w:bCs/>
                <w:iCs/>
                <w:color w:val="000000" w:themeColor="text1"/>
                <w:sz w:val="20"/>
              </w:rPr>
            </w:pPr>
            <w:r>
              <w:rPr>
                <w:bCs/>
                <w:iCs/>
                <w:color w:val="000000" w:themeColor="text1"/>
                <w:sz w:val="20"/>
              </w:rPr>
              <w:t>24</w:t>
            </w:r>
          </w:p>
        </w:tc>
        <w:tc>
          <w:tcPr>
            <w:tcW w:w="307" w:type="pct"/>
            <w:tcBorders>
              <w:top w:val="single" w:sz="8" w:space="0" w:color="6D6D6D"/>
              <w:left w:val="single" w:sz="8" w:space="0" w:color="6D6D6D"/>
              <w:bottom w:val="single" w:sz="8" w:space="0" w:color="6D6D6D"/>
              <w:right w:val="single" w:sz="8" w:space="0" w:color="6D6D6D"/>
            </w:tcBorders>
            <w:vAlign w:val="center"/>
          </w:tcPr>
          <w:p w14:paraId="4B6DA347" w14:textId="77777777" w:rsidR="00FA21BF" w:rsidRPr="00394CDF" w:rsidRDefault="00FA21BF" w:rsidP="00FA21BF">
            <w:pPr>
              <w:jc w:val="center"/>
              <w:rPr>
                <w:bCs/>
                <w:iCs/>
                <w:color w:val="000000" w:themeColor="text1"/>
                <w:sz w:val="20"/>
              </w:rPr>
            </w:pPr>
            <w:r>
              <w:rPr>
                <w:bCs/>
                <w:iCs/>
                <w:color w:val="000000" w:themeColor="text1"/>
                <w:sz w:val="20"/>
              </w:rPr>
              <w:t>21</w:t>
            </w:r>
          </w:p>
        </w:tc>
        <w:tc>
          <w:tcPr>
            <w:tcW w:w="457" w:type="pct"/>
            <w:tcBorders>
              <w:top w:val="single" w:sz="8" w:space="0" w:color="6D6D6D"/>
              <w:left w:val="single" w:sz="8" w:space="0" w:color="6D6D6D"/>
              <w:bottom w:val="single" w:sz="8" w:space="0" w:color="6D6D6D"/>
            </w:tcBorders>
            <w:vAlign w:val="center"/>
          </w:tcPr>
          <w:p w14:paraId="481DBA7A" w14:textId="77777777" w:rsidR="00FA21BF" w:rsidRPr="00394CDF" w:rsidRDefault="00FA21BF" w:rsidP="00FA21BF">
            <w:pPr>
              <w:jc w:val="center"/>
              <w:rPr>
                <w:bCs/>
                <w:iCs/>
                <w:color w:val="000000" w:themeColor="text1"/>
                <w:sz w:val="20"/>
              </w:rPr>
            </w:pPr>
            <w:r w:rsidRPr="000F4E5A">
              <w:rPr>
                <w:bCs/>
                <w:iCs/>
                <w:color w:val="000000" w:themeColor="text1"/>
                <w:sz w:val="20"/>
              </w:rPr>
              <w:t>&lt;</w:t>
            </w:r>
            <w:r>
              <w:rPr>
                <w:bCs/>
                <w:iCs/>
                <w:color w:val="000000" w:themeColor="text1"/>
                <w:sz w:val="20"/>
              </w:rPr>
              <w:t>21</w:t>
            </w:r>
          </w:p>
        </w:tc>
      </w:tr>
      <w:tr w:rsidR="00FA21BF" w:rsidRPr="00394CDF" w14:paraId="61AD08F9" w14:textId="77777777" w:rsidTr="005D3382">
        <w:tblPrEx>
          <w:tblBorders>
            <w:top w:val="none" w:sz="0" w:space="0" w:color="auto"/>
          </w:tblBorders>
        </w:tblPrEx>
        <w:tc>
          <w:tcPr>
            <w:tcW w:w="2981" w:type="pct"/>
            <w:tcBorders>
              <w:top w:val="single" w:sz="8" w:space="0" w:color="6D6D6D"/>
              <w:bottom w:val="single" w:sz="8" w:space="0" w:color="6D6D6D"/>
              <w:right w:val="single" w:sz="8" w:space="0" w:color="6D6D6D"/>
            </w:tcBorders>
            <w:vAlign w:val="center"/>
          </w:tcPr>
          <w:p w14:paraId="6BD53D8A" w14:textId="77777777" w:rsidR="00FA21BF" w:rsidRDefault="00FA21BF" w:rsidP="00FA21BF">
            <w:pPr>
              <w:jc w:val="both"/>
              <w:rPr>
                <w:bCs/>
                <w:iCs/>
                <w:color w:val="000000" w:themeColor="text1"/>
                <w:sz w:val="20"/>
              </w:rPr>
            </w:pPr>
            <w:r>
              <w:rPr>
                <w:bCs/>
                <w:iCs/>
                <w:color w:val="000000" w:themeColor="text1"/>
                <w:sz w:val="20"/>
              </w:rPr>
              <w:t>Content (50 points)</w:t>
            </w:r>
          </w:p>
          <w:p w14:paraId="6EA6C294" w14:textId="77777777" w:rsidR="00FA21BF" w:rsidRDefault="00FA21BF" w:rsidP="00FA21BF">
            <w:pPr>
              <w:pStyle w:val="ListParagraph"/>
              <w:numPr>
                <w:ilvl w:val="0"/>
                <w:numId w:val="4"/>
              </w:numPr>
              <w:rPr>
                <w:bCs/>
                <w:iCs/>
                <w:color w:val="000000" w:themeColor="text1"/>
                <w:sz w:val="20"/>
              </w:rPr>
            </w:pPr>
            <w:r>
              <w:rPr>
                <w:bCs/>
                <w:iCs/>
                <w:color w:val="000000" w:themeColor="text1"/>
                <w:sz w:val="20"/>
              </w:rPr>
              <w:t xml:space="preserve">All sections </w:t>
            </w:r>
            <w:r w:rsidR="00031D3A">
              <w:rPr>
                <w:bCs/>
                <w:iCs/>
                <w:color w:val="000000" w:themeColor="text1"/>
                <w:sz w:val="20"/>
              </w:rPr>
              <w:t>have clear headings</w:t>
            </w:r>
            <w:r>
              <w:rPr>
                <w:bCs/>
                <w:iCs/>
                <w:color w:val="000000" w:themeColor="text1"/>
                <w:sz w:val="20"/>
              </w:rPr>
              <w:t xml:space="preserve"> in final submission (Title, Intro, Key Findings, Table, and Conclusions), addressing everything outlined in assignment description</w:t>
            </w:r>
          </w:p>
          <w:p w14:paraId="0E8393E4" w14:textId="77777777" w:rsidR="00FA21BF" w:rsidRPr="00BA2A45" w:rsidRDefault="00FA21BF" w:rsidP="00FA21BF">
            <w:pPr>
              <w:pStyle w:val="ListParagraph"/>
              <w:numPr>
                <w:ilvl w:val="0"/>
                <w:numId w:val="4"/>
              </w:numPr>
              <w:rPr>
                <w:bCs/>
                <w:iCs/>
                <w:color w:val="000000" w:themeColor="text1"/>
                <w:sz w:val="20"/>
              </w:rPr>
            </w:pPr>
            <w:r>
              <w:rPr>
                <w:bCs/>
                <w:iCs/>
                <w:color w:val="000000" w:themeColor="text1"/>
                <w:sz w:val="20"/>
              </w:rPr>
              <w:t>Synopsis e</w:t>
            </w:r>
            <w:r w:rsidRPr="00394CDF">
              <w:rPr>
                <w:bCs/>
                <w:iCs/>
                <w:color w:val="000000" w:themeColor="text1"/>
                <w:sz w:val="20"/>
              </w:rPr>
              <w:t xml:space="preserve">ffectively and succinctly </w:t>
            </w:r>
            <w:r>
              <w:rPr>
                <w:bCs/>
                <w:iCs/>
                <w:color w:val="000000" w:themeColor="text1"/>
                <w:sz w:val="20"/>
              </w:rPr>
              <w:t>links interview findings to</w:t>
            </w:r>
            <w:r w:rsidRPr="00394CDF">
              <w:rPr>
                <w:bCs/>
                <w:iCs/>
                <w:color w:val="000000" w:themeColor="text1"/>
                <w:sz w:val="20"/>
              </w:rPr>
              <w:t xml:space="preserve"> ideas from </w:t>
            </w:r>
            <w:r>
              <w:rPr>
                <w:bCs/>
                <w:iCs/>
                <w:color w:val="000000" w:themeColor="text1"/>
                <w:sz w:val="20"/>
              </w:rPr>
              <w:t>course</w:t>
            </w:r>
            <w:r w:rsidRPr="00394CDF">
              <w:rPr>
                <w:bCs/>
                <w:iCs/>
                <w:color w:val="000000" w:themeColor="text1"/>
                <w:sz w:val="20"/>
              </w:rPr>
              <w:t xml:space="preserve"> readings/videos, </w:t>
            </w:r>
            <w:r>
              <w:rPr>
                <w:bCs/>
                <w:iCs/>
                <w:color w:val="000000" w:themeColor="text1"/>
                <w:sz w:val="20"/>
              </w:rPr>
              <w:t xml:space="preserve">discussion posts, and personal </w:t>
            </w:r>
            <w:r w:rsidRPr="00BA2A45">
              <w:rPr>
                <w:bCs/>
                <w:iCs/>
                <w:color w:val="000000" w:themeColor="text1"/>
                <w:sz w:val="20"/>
              </w:rPr>
              <w:t xml:space="preserve">experience </w:t>
            </w:r>
          </w:p>
        </w:tc>
        <w:tc>
          <w:tcPr>
            <w:tcW w:w="535" w:type="pct"/>
            <w:tcBorders>
              <w:top w:val="single" w:sz="8" w:space="0" w:color="6D6D6D"/>
              <w:left w:val="single" w:sz="8" w:space="0" w:color="6D6D6D"/>
              <w:bottom w:val="single" w:sz="8" w:space="0" w:color="6D6D6D"/>
              <w:right w:val="single" w:sz="8" w:space="0" w:color="6D6D6D"/>
            </w:tcBorders>
            <w:vAlign w:val="center"/>
          </w:tcPr>
          <w:p w14:paraId="68CD497F" w14:textId="77777777" w:rsidR="00FA21BF" w:rsidRPr="00394CDF" w:rsidRDefault="00FA21BF" w:rsidP="00FA21BF">
            <w:pPr>
              <w:jc w:val="center"/>
              <w:rPr>
                <w:bCs/>
                <w:iCs/>
                <w:color w:val="000000" w:themeColor="text1"/>
                <w:sz w:val="20"/>
              </w:rPr>
            </w:pPr>
            <w:r>
              <w:rPr>
                <w:bCs/>
                <w:iCs/>
                <w:color w:val="000000" w:themeColor="text1"/>
                <w:sz w:val="20"/>
              </w:rPr>
              <w:t>50</w:t>
            </w:r>
          </w:p>
        </w:tc>
        <w:tc>
          <w:tcPr>
            <w:tcW w:w="366" w:type="pct"/>
            <w:tcBorders>
              <w:top w:val="single" w:sz="8" w:space="0" w:color="6D6D6D"/>
              <w:left w:val="single" w:sz="8" w:space="0" w:color="6D6D6D"/>
              <w:bottom w:val="single" w:sz="8" w:space="0" w:color="6D6D6D"/>
              <w:right w:val="single" w:sz="8" w:space="0" w:color="6D6D6D"/>
            </w:tcBorders>
            <w:vAlign w:val="center"/>
          </w:tcPr>
          <w:p w14:paraId="26898BC4" w14:textId="77777777" w:rsidR="00FA21BF" w:rsidRPr="00394CDF" w:rsidRDefault="00FA21BF" w:rsidP="00FA21BF">
            <w:pPr>
              <w:jc w:val="center"/>
              <w:rPr>
                <w:bCs/>
                <w:iCs/>
                <w:color w:val="000000" w:themeColor="text1"/>
                <w:sz w:val="20"/>
              </w:rPr>
            </w:pPr>
            <w:r>
              <w:rPr>
                <w:bCs/>
                <w:iCs/>
                <w:color w:val="000000" w:themeColor="text1"/>
                <w:sz w:val="20"/>
              </w:rPr>
              <w:t>45</w:t>
            </w:r>
          </w:p>
        </w:tc>
        <w:tc>
          <w:tcPr>
            <w:tcW w:w="354" w:type="pct"/>
            <w:tcBorders>
              <w:top w:val="single" w:sz="8" w:space="0" w:color="6D6D6D"/>
              <w:left w:val="single" w:sz="8" w:space="0" w:color="6D6D6D"/>
              <w:bottom w:val="single" w:sz="8" w:space="0" w:color="6D6D6D"/>
              <w:right w:val="single" w:sz="8" w:space="0" w:color="6D6D6D"/>
            </w:tcBorders>
            <w:vAlign w:val="center"/>
          </w:tcPr>
          <w:p w14:paraId="05C3B6FF" w14:textId="77777777" w:rsidR="00FA21BF" w:rsidRPr="00394CDF" w:rsidRDefault="00FA21BF" w:rsidP="00FA21BF">
            <w:pPr>
              <w:jc w:val="center"/>
              <w:rPr>
                <w:bCs/>
                <w:iCs/>
                <w:color w:val="000000" w:themeColor="text1"/>
                <w:sz w:val="20"/>
              </w:rPr>
            </w:pPr>
            <w:r>
              <w:rPr>
                <w:bCs/>
                <w:iCs/>
                <w:color w:val="000000" w:themeColor="text1"/>
                <w:sz w:val="20"/>
              </w:rPr>
              <w:t>40</w:t>
            </w:r>
          </w:p>
        </w:tc>
        <w:tc>
          <w:tcPr>
            <w:tcW w:w="307" w:type="pct"/>
            <w:tcBorders>
              <w:top w:val="single" w:sz="8" w:space="0" w:color="6D6D6D"/>
              <w:left w:val="single" w:sz="8" w:space="0" w:color="6D6D6D"/>
              <w:bottom w:val="single" w:sz="8" w:space="0" w:color="6D6D6D"/>
              <w:right w:val="single" w:sz="8" w:space="0" w:color="6D6D6D"/>
            </w:tcBorders>
            <w:vAlign w:val="center"/>
          </w:tcPr>
          <w:p w14:paraId="4050117B" w14:textId="77777777" w:rsidR="00FA21BF" w:rsidRPr="00394CDF" w:rsidRDefault="00FA21BF" w:rsidP="00FA21BF">
            <w:pPr>
              <w:jc w:val="center"/>
              <w:rPr>
                <w:bCs/>
                <w:iCs/>
                <w:color w:val="000000" w:themeColor="text1"/>
                <w:sz w:val="20"/>
              </w:rPr>
            </w:pPr>
            <w:r>
              <w:rPr>
                <w:bCs/>
                <w:iCs/>
                <w:color w:val="000000" w:themeColor="text1"/>
                <w:sz w:val="20"/>
              </w:rPr>
              <w:t>35</w:t>
            </w:r>
          </w:p>
        </w:tc>
        <w:tc>
          <w:tcPr>
            <w:tcW w:w="457" w:type="pct"/>
            <w:tcBorders>
              <w:top w:val="single" w:sz="8" w:space="0" w:color="6D6D6D"/>
              <w:left w:val="single" w:sz="8" w:space="0" w:color="6D6D6D"/>
              <w:bottom w:val="single" w:sz="8" w:space="0" w:color="6D6D6D"/>
            </w:tcBorders>
            <w:vAlign w:val="center"/>
          </w:tcPr>
          <w:p w14:paraId="5ABB620A" w14:textId="77777777" w:rsidR="00FA21BF" w:rsidRPr="00394CDF" w:rsidRDefault="00FA21BF" w:rsidP="00FA21BF">
            <w:pPr>
              <w:jc w:val="center"/>
              <w:rPr>
                <w:bCs/>
                <w:iCs/>
                <w:color w:val="000000" w:themeColor="text1"/>
                <w:sz w:val="20"/>
              </w:rPr>
            </w:pPr>
            <w:r w:rsidRPr="000F4E5A">
              <w:rPr>
                <w:bCs/>
                <w:iCs/>
                <w:color w:val="000000" w:themeColor="text1"/>
                <w:sz w:val="20"/>
              </w:rPr>
              <w:t>&lt;</w:t>
            </w:r>
            <w:r>
              <w:rPr>
                <w:bCs/>
                <w:iCs/>
                <w:color w:val="000000" w:themeColor="text1"/>
                <w:sz w:val="20"/>
              </w:rPr>
              <w:t>35</w:t>
            </w:r>
          </w:p>
        </w:tc>
      </w:tr>
      <w:tr w:rsidR="00FA21BF" w:rsidRPr="00394CDF" w14:paraId="65749B7F" w14:textId="77777777" w:rsidTr="007C6384">
        <w:tblPrEx>
          <w:tblBorders>
            <w:top w:val="none" w:sz="0" w:space="0" w:color="auto"/>
          </w:tblBorders>
        </w:tblPrEx>
        <w:trPr>
          <w:trHeight w:val="745"/>
        </w:trPr>
        <w:tc>
          <w:tcPr>
            <w:tcW w:w="2981" w:type="pct"/>
            <w:tcBorders>
              <w:top w:val="single" w:sz="8" w:space="0" w:color="6D6D6D"/>
              <w:bottom w:val="single" w:sz="8" w:space="0" w:color="6D6D6D"/>
              <w:right w:val="single" w:sz="8" w:space="0" w:color="6D6D6D"/>
            </w:tcBorders>
            <w:vAlign w:val="center"/>
          </w:tcPr>
          <w:p w14:paraId="463E3583" w14:textId="77777777" w:rsidR="00FA21BF" w:rsidRPr="00090468" w:rsidRDefault="00FA21BF" w:rsidP="00FA21BF">
            <w:pPr>
              <w:jc w:val="both"/>
              <w:rPr>
                <w:bCs/>
                <w:iCs/>
                <w:color w:val="000000" w:themeColor="text1"/>
                <w:sz w:val="20"/>
              </w:rPr>
            </w:pPr>
            <w:r>
              <w:rPr>
                <w:bCs/>
                <w:iCs/>
                <w:color w:val="000000" w:themeColor="text1"/>
                <w:sz w:val="20"/>
              </w:rPr>
              <w:t>Writing (10 points)</w:t>
            </w:r>
          </w:p>
          <w:p w14:paraId="5B97C27F" w14:textId="77777777" w:rsidR="00FA21BF" w:rsidRPr="00090468" w:rsidRDefault="00FA21BF" w:rsidP="00FA21BF">
            <w:pPr>
              <w:numPr>
                <w:ilvl w:val="0"/>
                <w:numId w:val="4"/>
              </w:numPr>
              <w:jc w:val="both"/>
              <w:rPr>
                <w:bCs/>
                <w:iCs/>
                <w:color w:val="000000" w:themeColor="text1"/>
                <w:sz w:val="20"/>
              </w:rPr>
            </w:pPr>
            <w:r w:rsidRPr="00394CDF">
              <w:rPr>
                <w:bCs/>
                <w:iCs/>
                <w:color w:val="000000" w:themeColor="text1"/>
                <w:sz w:val="20"/>
              </w:rPr>
              <w:t xml:space="preserve">Writing is </w:t>
            </w:r>
            <w:r w:rsidR="00883DC2">
              <w:rPr>
                <w:bCs/>
                <w:iCs/>
                <w:color w:val="000000" w:themeColor="text1"/>
                <w:sz w:val="20"/>
              </w:rPr>
              <w:t>succinct</w:t>
            </w:r>
            <w:r w:rsidRPr="00394CDF">
              <w:rPr>
                <w:bCs/>
                <w:iCs/>
                <w:color w:val="000000" w:themeColor="text1"/>
                <w:sz w:val="20"/>
              </w:rPr>
              <w:t xml:space="preserve"> and easy to understand</w:t>
            </w:r>
            <w:r>
              <w:rPr>
                <w:bCs/>
                <w:iCs/>
                <w:color w:val="000000" w:themeColor="text1"/>
                <w:sz w:val="20"/>
              </w:rPr>
              <w:t>, and p</w:t>
            </w:r>
            <w:r w:rsidRPr="00394CDF">
              <w:rPr>
                <w:bCs/>
                <w:iCs/>
                <w:color w:val="000000" w:themeColor="text1"/>
                <w:sz w:val="20"/>
              </w:rPr>
              <w:t>roper use of grammar and spelling is followed</w:t>
            </w:r>
          </w:p>
        </w:tc>
        <w:tc>
          <w:tcPr>
            <w:tcW w:w="535" w:type="pct"/>
            <w:tcBorders>
              <w:top w:val="single" w:sz="8" w:space="0" w:color="6D6D6D"/>
              <w:left w:val="single" w:sz="8" w:space="0" w:color="6D6D6D"/>
              <w:bottom w:val="single" w:sz="8" w:space="0" w:color="6D6D6D"/>
              <w:right w:val="single" w:sz="8" w:space="0" w:color="6D6D6D"/>
            </w:tcBorders>
            <w:vAlign w:val="center"/>
          </w:tcPr>
          <w:p w14:paraId="680D6F28" w14:textId="77777777" w:rsidR="00FA21BF" w:rsidRDefault="00FA21BF" w:rsidP="00FA21BF">
            <w:pPr>
              <w:jc w:val="center"/>
              <w:rPr>
                <w:bCs/>
                <w:iCs/>
                <w:color w:val="000000" w:themeColor="text1"/>
                <w:sz w:val="20"/>
              </w:rPr>
            </w:pPr>
            <w:r>
              <w:rPr>
                <w:bCs/>
                <w:iCs/>
                <w:color w:val="000000" w:themeColor="text1"/>
                <w:sz w:val="20"/>
              </w:rPr>
              <w:t>10</w:t>
            </w:r>
          </w:p>
        </w:tc>
        <w:tc>
          <w:tcPr>
            <w:tcW w:w="366" w:type="pct"/>
            <w:tcBorders>
              <w:top w:val="single" w:sz="8" w:space="0" w:color="6D6D6D"/>
              <w:left w:val="single" w:sz="8" w:space="0" w:color="6D6D6D"/>
              <w:bottom w:val="single" w:sz="8" w:space="0" w:color="6D6D6D"/>
              <w:right w:val="single" w:sz="8" w:space="0" w:color="6D6D6D"/>
            </w:tcBorders>
            <w:vAlign w:val="center"/>
          </w:tcPr>
          <w:p w14:paraId="666E3662" w14:textId="77777777" w:rsidR="00FA21BF" w:rsidRDefault="00FA21BF" w:rsidP="00FA21BF">
            <w:pPr>
              <w:jc w:val="center"/>
              <w:rPr>
                <w:bCs/>
                <w:iCs/>
                <w:color w:val="000000" w:themeColor="text1"/>
                <w:sz w:val="20"/>
              </w:rPr>
            </w:pPr>
            <w:r>
              <w:rPr>
                <w:bCs/>
                <w:iCs/>
                <w:color w:val="000000" w:themeColor="text1"/>
                <w:sz w:val="20"/>
              </w:rPr>
              <w:t>9</w:t>
            </w:r>
          </w:p>
        </w:tc>
        <w:tc>
          <w:tcPr>
            <w:tcW w:w="354" w:type="pct"/>
            <w:tcBorders>
              <w:top w:val="single" w:sz="8" w:space="0" w:color="6D6D6D"/>
              <w:left w:val="single" w:sz="8" w:space="0" w:color="6D6D6D"/>
              <w:bottom w:val="single" w:sz="8" w:space="0" w:color="6D6D6D"/>
              <w:right w:val="single" w:sz="8" w:space="0" w:color="6D6D6D"/>
            </w:tcBorders>
            <w:vAlign w:val="center"/>
          </w:tcPr>
          <w:p w14:paraId="2D293A2D" w14:textId="77777777" w:rsidR="00FA21BF" w:rsidRDefault="00FA21BF" w:rsidP="00FA21BF">
            <w:pPr>
              <w:jc w:val="center"/>
              <w:rPr>
                <w:bCs/>
                <w:iCs/>
                <w:color w:val="000000" w:themeColor="text1"/>
                <w:sz w:val="20"/>
              </w:rPr>
            </w:pPr>
            <w:r>
              <w:rPr>
                <w:bCs/>
                <w:iCs/>
                <w:color w:val="000000" w:themeColor="text1"/>
                <w:sz w:val="20"/>
              </w:rPr>
              <w:t>8</w:t>
            </w:r>
          </w:p>
        </w:tc>
        <w:tc>
          <w:tcPr>
            <w:tcW w:w="307" w:type="pct"/>
            <w:tcBorders>
              <w:top w:val="single" w:sz="8" w:space="0" w:color="6D6D6D"/>
              <w:left w:val="single" w:sz="8" w:space="0" w:color="6D6D6D"/>
              <w:bottom w:val="single" w:sz="8" w:space="0" w:color="6D6D6D"/>
              <w:right w:val="single" w:sz="8" w:space="0" w:color="6D6D6D"/>
            </w:tcBorders>
            <w:vAlign w:val="center"/>
          </w:tcPr>
          <w:p w14:paraId="21A98B65" w14:textId="77777777" w:rsidR="00FA21BF" w:rsidRDefault="00FA21BF" w:rsidP="00FA21BF">
            <w:pPr>
              <w:jc w:val="center"/>
              <w:rPr>
                <w:bCs/>
                <w:iCs/>
                <w:color w:val="000000" w:themeColor="text1"/>
                <w:sz w:val="20"/>
              </w:rPr>
            </w:pPr>
            <w:r>
              <w:rPr>
                <w:bCs/>
                <w:iCs/>
                <w:color w:val="000000" w:themeColor="text1"/>
                <w:sz w:val="20"/>
              </w:rPr>
              <w:t>7</w:t>
            </w:r>
          </w:p>
        </w:tc>
        <w:tc>
          <w:tcPr>
            <w:tcW w:w="457" w:type="pct"/>
            <w:tcBorders>
              <w:top w:val="single" w:sz="8" w:space="0" w:color="6D6D6D"/>
              <w:left w:val="single" w:sz="8" w:space="0" w:color="6D6D6D"/>
              <w:bottom w:val="single" w:sz="8" w:space="0" w:color="6D6D6D"/>
            </w:tcBorders>
            <w:vAlign w:val="center"/>
          </w:tcPr>
          <w:p w14:paraId="00555A44" w14:textId="77777777" w:rsidR="00FA21BF" w:rsidRPr="000F4E5A" w:rsidRDefault="00FA21BF" w:rsidP="00FA21BF">
            <w:pPr>
              <w:jc w:val="center"/>
              <w:rPr>
                <w:bCs/>
                <w:iCs/>
                <w:color w:val="000000" w:themeColor="text1"/>
                <w:sz w:val="20"/>
              </w:rPr>
            </w:pPr>
            <w:r>
              <w:rPr>
                <w:bCs/>
                <w:iCs/>
                <w:color w:val="000000" w:themeColor="text1"/>
                <w:sz w:val="20"/>
              </w:rPr>
              <w:t>&lt;7</w:t>
            </w:r>
          </w:p>
        </w:tc>
      </w:tr>
      <w:tr w:rsidR="00FA21BF" w:rsidRPr="00394CDF" w14:paraId="7465E0A7" w14:textId="77777777" w:rsidTr="005D3382">
        <w:tblPrEx>
          <w:tblBorders>
            <w:top w:val="none" w:sz="0" w:space="0" w:color="auto"/>
          </w:tblBorders>
        </w:tblPrEx>
        <w:tc>
          <w:tcPr>
            <w:tcW w:w="2981" w:type="pct"/>
            <w:tcBorders>
              <w:top w:val="single" w:sz="8" w:space="0" w:color="6D6D6D"/>
              <w:bottom w:val="single" w:sz="8" w:space="0" w:color="6D6D6D"/>
              <w:right w:val="single" w:sz="8" w:space="0" w:color="6D6D6D"/>
            </w:tcBorders>
            <w:vAlign w:val="center"/>
          </w:tcPr>
          <w:p w14:paraId="457E4B34" w14:textId="77777777" w:rsidR="00FA21BF" w:rsidRDefault="00FA21BF" w:rsidP="00FA21BF">
            <w:pPr>
              <w:jc w:val="both"/>
              <w:rPr>
                <w:bCs/>
                <w:iCs/>
                <w:color w:val="000000" w:themeColor="text1"/>
                <w:sz w:val="20"/>
              </w:rPr>
            </w:pPr>
            <w:r>
              <w:rPr>
                <w:bCs/>
                <w:iCs/>
                <w:color w:val="000000" w:themeColor="text1"/>
                <w:sz w:val="20"/>
              </w:rPr>
              <w:t>Interviews (10 points)</w:t>
            </w:r>
          </w:p>
          <w:p w14:paraId="1917D99E" w14:textId="77777777" w:rsidR="00FA21BF" w:rsidRPr="00F80D23" w:rsidRDefault="00FA21BF" w:rsidP="00FA21BF">
            <w:pPr>
              <w:pStyle w:val="ListParagraph"/>
              <w:numPr>
                <w:ilvl w:val="0"/>
                <w:numId w:val="4"/>
              </w:numPr>
              <w:jc w:val="both"/>
              <w:rPr>
                <w:bCs/>
                <w:iCs/>
                <w:color w:val="000000" w:themeColor="text1"/>
                <w:sz w:val="20"/>
              </w:rPr>
            </w:pPr>
            <w:r w:rsidRPr="00F80D23">
              <w:rPr>
                <w:bCs/>
                <w:iCs/>
                <w:color w:val="000000" w:themeColor="text1"/>
                <w:sz w:val="20"/>
              </w:rPr>
              <w:t>At least one interviewee works in a recreation- or tourism-related field</w:t>
            </w:r>
          </w:p>
        </w:tc>
        <w:tc>
          <w:tcPr>
            <w:tcW w:w="535" w:type="pct"/>
            <w:tcBorders>
              <w:top w:val="single" w:sz="8" w:space="0" w:color="6D6D6D"/>
              <w:left w:val="single" w:sz="8" w:space="0" w:color="6D6D6D"/>
              <w:bottom w:val="single" w:sz="8" w:space="0" w:color="6D6D6D"/>
              <w:right w:val="single" w:sz="8" w:space="0" w:color="6D6D6D"/>
            </w:tcBorders>
            <w:vAlign w:val="center"/>
          </w:tcPr>
          <w:p w14:paraId="43044011" w14:textId="77777777" w:rsidR="00FA21BF" w:rsidRDefault="00FA21BF" w:rsidP="00FA21BF">
            <w:pPr>
              <w:jc w:val="center"/>
              <w:rPr>
                <w:bCs/>
                <w:iCs/>
                <w:color w:val="000000" w:themeColor="text1"/>
                <w:sz w:val="20"/>
              </w:rPr>
            </w:pPr>
            <w:r>
              <w:rPr>
                <w:bCs/>
                <w:iCs/>
                <w:color w:val="000000" w:themeColor="text1"/>
                <w:sz w:val="20"/>
              </w:rPr>
              <w:t>10</w:t>
            </w:r>
          </w:p>
        </w:tc>
        <w:tc>
          <w:tcPr>
            <w:tcW w:w="366" w:type="pct"/>
            <w:tcBorders>
              <w:top w:val="single" w:sz="8" w:space="0" w:color="6D6D6D"/>
              <w:left w:val="single" w:sz="8" w:space="0" w:color="6D6D6D"/>
              <w:bottom w:val="single" w:sz="8" w:space="0" w:color="6D6D6D"/>
              <w:right w:val="single" w:sz="8" w:space="0" w:color="6D6D6D"/>
            </w:tcBorders>
            <w:vAlign w:val="center"/>
          </w:tcPr>
          <w:p w14:paraId="151A9276" w14:textId="77777777" w:rsidR="00FA21BF" w:rsidRDefault="00FA21BF" w:rsidP="00FA21BF">
            <w:pPr>
              <w:jc w:val="center"/>
              <w:rPr>
                <w:bCs/>
                <w:iCs/>
                <w:color w:val="000000" w:themeColor="text1"/>
                <w:sz w:val="20"/>
              </w:rPr>
            </w:pPr>
            <w:r>
              <w:rPr>
                <w:bCs/>
                <w:iCs/>
                <w:color w:val="000000" w:themeColor="text1"/>
                <w:sz w:val="20"/>
              </w:rPr>
              <w:t>9</w:t>
            </w:r>
          </w:p>
        </w:tc>
        <w:tc>
          <w:tcPr>
            <w:tcW w:w="354" w:type="pct"/>
            <w:tcBorders>
              <w:top w:val="single" w:sz="8" w:space="0" w:color="6D6D6D"/>
              <w:left w:val="single" w:sz="8" w:space="0" w:color="6D6D6D"/>
              <w:bottom w:val="single" w:sz="8" w:space="0" w:color="6D6D6D"/>
              <w:right w:val="single" w:sz="8" w:space="0" w:color="6D6D6D"/>
            </w:tcBorders>
            <w:vAlign w:val="center"/>
          </w:tcPr>
          <w:p w14:paraId="37717AE1" w14:textId="77777777" w:rsidR="00FA21BF" w:rsidRDefault="00FA21BF" w:rsidP="00FA21BF">
            <w:pPr>
              <w:jc w:val="center"/>
              <w:rPr>
                <w:bCs/>
                <w:iCs/>
                <w:color w:val="000000" w:themeColor="text1"/>
                <w:sz w:val="20"/>
              </w:rPr>
            </w:pPr>
            <w:r>
              <w:rPr>
                <w:bCs/>
                <w:iCs/>
                <w:color w:val="000000" w:themeColor="text1"/>
                <w:sz w:val="20"/>
              </w:rPr>
              <w:t>8</w:t>
            </w:r>
          </w:p>
        </w:tc>
        <w:tc>
          <w:tcPr>
            <w:tcW w:w="307" w:type="pct"/>
            <w:tcBorders>
              <w:top w:val="single" w:sz="8" w:space="0" w:color="6D6D6D"/>
              <w:left w:val="single" w:sz="8" w:space="0" w:color="6D6D6D"/>
              <w:bottom w:val="single" w:sz="8" w:space="0" w:color="6D6D6D"/>
              <w:right w:val="single" w:sz="8" w:space="0" w:color="6D6D6D"/>
            </w:tcBorders>
            <w:vAlign w:val="center"/>
          </w:tcPr>
          <w:p w14:paraId="1783E48E" w14:textId="77777777" w:rsidR="00FA21BF" w:rsidRDefault="00FA21BF" w:rsidP="00FA21BF">
            <w:pPr>
              <w:jc w:val="center"/>
              <w:rPr>
                <w:bCs/>
                <w:iCs/>
                <w:color w:val="000000" w:themeColor="text1"/>
                <w:sz w:val="20"/>
              </w:rPr>
            </w:pPr>
            <w:r>
              <w:rPr>
                <w:bCs/>
                <w:iCs/>
                <w:color w:val="000000" w:themeColor="text1"/>
                <w:sz w:val="20"/>
              </w:rPr>
              <w:t>7</w:t>
            </w:r>
          </w:p>
        </w:tc>
        <w:tc>
          <w:tcPr>
            <w:tcW w:w="457" w:type="pct"/>
            <w:tcBorders>
              <w:top w:val="single" w:sz="8" w:space="0" w:color="6D6D6D"/>
              <w:left w:val="single" w:sz="8" w:space="0" w:color="6D6D6D"/>
              <w:bottom w:val="single" w:sz="8" w:space="0" w:color="6D6D6D"/>
            </w:tcBorders>
            <w:vAlign w:val="center"/>
          </w:tcPr>
          <w:p w14:paraId="39E3D4C2" w14:textId="77777777" w:rsidR="00FA21BF" w:rsidRPr="000F4E5A" w:rsidRDefault="00FA21BF" w:rsidP="00FA21BF">
            <w:pPr>
              <w:jc w:val="center"/>
              <w:rPr>
                <w:bCs/>
                <w:iCs/>
                <w:color w:val="000000" w:themeColor="text1"/>
                <w:sz w:val="20"/>
              </w:rPr>
            </w:pPr>
            <w:r>
              <w:rPr>
                <w:bCs/>
                <w:iCs/>
                <w:color w:val="000000" w:themeColor="text1"/>
                <w:sz w:val="20"/>
              </w:rPr>
              <w:t>&lt;7</w:t>
            </w:r>
          </w:p>
        </w:tc>
      </w:tr>
    </w:tbl>
    <w:p w14:paraId="03686021" w14:textId="77777777" w:rsidR="00BE06CA" w:rsidRDefault="00BE06CA" w:rsidP="00744A30">
      <w:pPr>
        <w:jc w:val="both"/>
        <w:rPr>
          <w:color w:val="000000" w:themeColor="text1"/>
          <w:sz w:val="20"/>
          <w:szCs w:val="20"/>
        </w:rPr>
      </w:pPr>
    </w:p>
    <w:p w14:paraId="563C9666" w14:textId="77777777" w:rsidR="00BE06CA" w:rsidRPr="00394CDF" w:rsidRDefault="00A42860" w:rsidP="00744A30">
      <w:pPr>
        <w:jc w:val="both"/>
        <w:rPr>
          <w:i/>
          <w:color w:val="000000" w:themeColor="text1"/>
          <w:sz w:val="20"/>
        </w:rPr>
      </w:pPr>
      <w:r w:rsidRPr="00394CDF">
        <w:rPr>
          <w:b/>
          <w:bCs/>
          <w:i/>
          <w:iCs/>
          <w:color w:val="000000" w:themeColor="text1"/>
          <w:sz w:val="20"/>
        </w:rPr>
        <w:t>Group Project</w:t>
      </w:r>
      <w:r w:rsidR="00BE06CA" w:rsidRPr="00394CDF">
        <w:rPr>
          <w:b/>
          <w:bCs/>
          <w:i/>
          <w:iCs/>
          <w:color w:val="000000" w:themeColor="text1"/>
          <w:sz w:val="20"/>
        </w:rPr>
        <w:t xml:space="preserve"> </w:t>
      </w:r>
      <w:r w:rsidR="00BE06CA" w:rsidRPr="00394CDF">
        <w:rPr>
          <w:i/>
          <w:color w:val="000000" w:themeColor="text1"/>
          <w:sz w:val="20"/>
        </w:rPr>
        <w:t>(1</w:t>
      </w:r>
      <w:r w:rsidRPr="00394CDF">
        <w:rPr>
          <w:i/>
          <w:color w:val="000000" w:themeColor="text1"/>
          <w:sz w:val="20"/>
        </w:rPr>
        <w:t>80 points total</w:t>
      </w:r>
      <w:r w:rsidR="00A6287E" w:rsidRPr="00394CDF">
        <w:rPr>
          <w:i/>
          <w:color w:val="000000" w:themeColor="text1"/>
          <w:sz w:val="20"/>
        </w:rPr>
        <w:t>)</w:t>
      </w:r>
      <w:r w:rsidR="00BE06CA" w:rsidRPr="00394CDF">
        <w:rPr>
          <w:i/>
          <w:color w:val="000000" w:themeColor="text1"/>
          <w:sz w:val="20"/>
        </w:rPr>
        <w:t>.</w:t>
      </w:r>
    </w:p>
    <w:p w14:paraId="6D629AAC" w14:textId="77777777" w:rsidR="00BE06CA" w:rsidRDefault="007C6384" w:rsidP="00744A30">
      <w:pPr>
        <w:jc w:val="both"/>
        <w:rPr>
          <w:color w:val="000000" w:themeColor="text1"/>
          <w:sz w:val="20"/>
        </w:rPr>
      </w:pPr>
      <w:r>
        <w:rPr>
          <w:color w:val="000000" w:themeColor="text1"/>
          <w:sz w:val="20"/>
        </w:rPr>
        <w:t xml:space="preserve">In this project, you will work in a small group </w:t>
      </w:r>
      <w:r w:rsidR="00D436C9">
        <w:rPr>
          <w:color w:val="000000" w:themeColor="text1"/>
          <w:sz w:val="20"/>
        </w:rPr>
        <w:t xml:space="preserve">(three </w:t>
      </w:r>
      <w:r w:rsidR="00031D3A">
        <w:rPr>
          <w:color w:val="000000" w:themeColor="text1"/>
          <w:sz w:val="20"/>
        </w:rPr>
        <w:t>to five</w:t>
      </w:r>
      <w:r w:rsidR="00D436C9">
        <w:rPr>
          <w:color w:val="000000" w:themeColor="text1"/>
          <w:sz w:val="20"/>
        </w:rPr>
        <w:t xml:space="preserve"> students)</w:t>
      </w:r>
      <w:r w:rsidR="00516620">
        <w:rPr>
          <w:color w:val="000000" w:themeColor="text1"/>
          <w:sz w:val="20"/>
        </w:rPr>
        <w:t xml:space="preserve"> assigned by the instructor</w:t>
      </w:r>
      <w:r w:rsidR="00D436C9">
        <w:rPr>
          <w:color w:val="000000" w:themeColor="text1"/>
          <w:sz w:val="20"/>
        </w:rPr>
        <w:t xml:space="preserve"> </w:t>
      </w:r>
      <w:r>
        <w:rPr>
          <w:color w:val="000000" w:themeColor="text1"/>
          <w:sz w:val="20"/>
        </w:rPr>
        <w:t>to create an outreach document on international issues in recreation and tourism for tourism managers or policy makers, applying the key principles from this course on sustainability and resilience. The outreach document will be in PowerPoint-type format and will incorporate case studies and data to make specific recommendations for enhancing destination resilience through more sustainable recreation and tourism.</w:t>
      </w:r>
      <w:r w:rsidR="00A454F1">
        <w:rPr>
          <w:color w:val="000000" w:themeColor="text1"/>
          <w:sz w:val="20"/>
        </w:rPr>
        <w:t xml:space="preserve"> The final document will be compiled in three parts</w:t>
      </w:r>
      <w:r w:rsidR="00053320">
        <w:rPr>
          <w:color w:val="000000" w:themeColor="text1"/>
          <w:sz w:val="20"/>
        </w:rPr>
        <w:t>, with reviews of other projects</w:t>
      </w:r>
      <w:r w:rsidR="00C033B2">
        <w:rPr>
          <w:color w:val="000000" w:themeColor="text1"/>
          <w:sz w:val="20"/>
        </w:rPr>
        <w:t xml:space="preserve"> required</w:t>
      </w:r>
      <w:r w:rsidR="00053320">
        <w:rPr>
          <w:color w:val="000000" w:themeColor="text1"/>
          <w:sz w:val="20"/>
        </w:rPr>
        <w:t xml:space="preserve"> in the last module,</w:t>
      </w:r>
      <w:r w:rsidR="00A454F1">
        <w:rPr>
          <w:color w:val="000000" w:themeColor="text1"/>
          <w:sz w:val="20"/>
        </w:rPr>
        <w:t xml:space="preserve"> as follows:</w:t>
      </w:r>
    </w:p>
    <w:p w14:paraId="7AD4AD98" w14:textId="77777777" w:rsidR="00A454F1" w:rsidRDefault="00A454F1" w:rsidP="00744A30">
      <w:pPr>
        <w:jc w:val="both"/>
        <w:rPr>
          <w:color w:val="000000" w:themeColor="text1"/>
          <w:sz w:val="20"/>
        </w:rPr>
      </w:pPr>
    </w:p>
    <w:p w14:paraId="4C149CD3" w14:textId="77777777" w:rsidR="00A454F1" w:rsidRPr="00553D6D" w:rsidRDefault="00A454F1" w:rsidP="003700BF">
      <w:pPr>
        <w:pStyle w:val="ListParagraph"/>
        <w:numPr>
          <w:ilvl w:val="0"/>
          <w:numId w:val="4"/>
        </w:numPr>
        <w:ind w:left="720"/>
        <w:jc w:val="both"/>
        <w:rPr>
          <w:color w:val="000000" w:themeColor="text1"/>
          <w:sz w:val="20"/>
        </w:rPr>
      </w:pPr>
      <w:r w:rsidRPr="00553D6D">
        <w:rPr>
          <w:color w:val="000000" w:themeColor="text1"/>
          <w:sz w:val="20"/>
        </w:rPr>
        <w:lastRenderedPageBreak/>
        <w:t>Part I (</w:t>
      </w:r>
      <w:r w:rsidR="00786B17">
        <w:rPr>
          <w:color w:val="000000" w:themeColor="text1"/>
          <w:sz w:val="20"/>
        </w:rPr>
        <w:t>5</w:t>
      </w:r>
      <w:r w:rsidR="00D43E85">
        <w:rPr>
          <w:color w:val="000000" w:themeColor="text1"/>
          <w:sz w:val="20"/>
        </w:rPr>
        <w:t>0</w:t>
      </w:r>
      <w:r w:rsidR="00553D6D">
        <w:rPr>
          <w:color w:val="000000" w:themeColor="text1"/>
          <w:sz w:val="20"/>
        </w:rPr>
        <w:t xml:space="preserve"> points; </w:t>
      </w:r>
      <w:r w:rsidRPr="00553D6D">
        <w:rPr>
          <w:color w:val="000000" w:themeColor="text1"/>
          <w:sz w:val="20"/>
        </w:rPr>
        <w:t xml:space="preserve">due in </w:t>
      </w:r>
      <w:r w:rsidR="00932126">
        <w:rPr>
          <w:color w:val="000000" w:themeColor="text1"/>
          <w:sz w:val="20"/>
        </w:rPr>
        <w:t xml:space="preserve">Week 4 - </w:t>
      </w:r>
      <w:r w:rsidRPr="00553D6D">
        <w:rPr>
          <w:color w:val="000000" w:themeColor="text1"/>
          <w:sz w:val="20"/>
        </w:rPr>
        <w:t xml:space="preserve">Module 8) – </w:t>
      </w:r>
      <w:r w:rsidR="003E1859" w:rsidRPr="00553D6D">
        <w:rPr>
          <w:color w:val="000000" w:themeColor="text1"/>
          <w:sz w:val="20"/>
        </w:rPr>
        <w:t xml:space="preserve">first draft incorporating an </w:t>
      </w:r>
      <w:r w:rsidR="00F37E19">
        <w:rPr>
          <w:color w:val="000000" w:themeColor="text1"/>
          <w:sz w:val="20"/>
        </w:rPr>
        <w:t>analysis</w:t>
      </w:r>
      <w:r w:rsidR="003E1859" w:rsidRPr="00553D6D">
        <w:rPr>
          <w:color w:val="000000" w:themeColor="text1"/>
          <w:sz w:val="20"/>
        </w:rPr>
        <w:t xml:space="preserve"> of, and recommendations for addressing,</w:t>
      </w:r>
      <w:r w:rsidRPr="00553D6D">
        <w:rPr>
          <w:color w:val="000000" w:themeColor="text1"/>
          <w:sz w:val="20"/>
        </w:rPr>
        <w:t xml:space="preserve"> Socio-Political Issues in Recreation and Tourism</w:t>
      </w:r>
    </w:p>
    <w:p w14:paraId="4DD12730" w14:textId="77777777" w:rsidR="00A454F1" w:rsidRPr="00553D6D" w:rsidRDefault="00A454F1" w:rsidP="003700BF">
      <w:pPr>
        <w:pStyle w:val="ListParagraph"/>
        <w:numPr>
          <w:ilvl w:val="0"/>
          <w:numId w:val="4"/>
        </w:numPr>
        <w:ind w:left="720"/>
        <w:jc w:val="both"/>
        <w:rPr>
          <w:color w:val="000000" w:themeColor="text1"/>
          <w:sz w:val="20"/>
        </w:rPr>
      </w:pPr>
      <w:r w:rsidRPr="00553D6D">
        <w:rPr>
          <w:color w:val="000000" w:themeColor="text1"/>
          <w:sz w:val="20"/>
        </w:rPr>
        <w:t>Part II (</w:t>
      </w:r>
      <w:r w:rsidR="00786B17">
        <w:rPr>
          <w:color w:val="000000" w:themeColor="text1"/>
          <w:sz w:val="20"/>
        </w:rPr>
        <w:t>5</w:t>
      </w:r>
      <w:r w:rsidR="00553D6D">
        <w:rPr>
          <w:color w:val="000000" w:themeColor="text1"/>
          <w:sz w:val="20"/>
        </w:rPr>
        <w:t xml:space="preserve">0 points; </w:t>
      </w:r>
      <w:r w:rsidRPr="00553D6D">
        <w:rPr>
          <w:color w:val="000000" w:themeColor="text1"/>
          <w:sz w:val="20"/>
        </w:rPr>
        <w:t xml:space="preserve">due in </w:t>
      </w:r>
      <w:r w:rsidR="00932126">
        <w:rPr>
          <w:color w:val="000000" w:themeColor="text1"/>
          <w:sz w:val="20"/>
        </w:rPr>
        <w:t xml:space="preserve">Week 6 - </w:t>
      </w:r>
      <w:r w:rsidRPr="00553D6D">
        <w:rPr>
          <w:color w:val="000000" w:themeColor="text1"/>
          <w:sz w:val="20"/>
        </w:rPr>
        <w:t xml:space="preserve">Module 12) – </w:t>
      </w:r>
      <w:r w:rsidR="00D56376" w:rsidRPr="00553D6D">
        <w:rPr>
          <w:color w:val="000000" w:themeColor="text1"/>
          <w:sz w:val="20"/>
        </w:rPr>
        <w:t xml:space="preserve">second draft </w:t>
      </w:r>
      <w:r w:rsidR="009F53D6" w:rsidRPr="00553D6D">
        <w:rPr>
          <w:color w:val="000000" w:themeColor="text1"/>
          <w:sz w:val="20"/>
        </w:rPr>
        <w:t>addressing previous instructor feedback on Part I, but also including</w:t>
      </w:r>
      <w:r w:rsidR="00D56376" w:rsidRPr="00553D6D">
        <w:rPr>
          <w:color w:val="000000" w:themeColor="text1"/>
          <w:sz w:val="20"/>
        </w:rPr>
        <w:t xml:space="preserve"> an </w:t>
      </w:r>
      <w:r w:rsidR="00F37E19">
        <w:rPr>
          <w:color w:val="000000" w:themeColor="text1"/>
          <w:sz w:val="20"/>
        </w:rPr>
        <w:t>analysis</w:t>
      </w:r>
      <w:r w:rsidR="00F37E19" w:rsidRPr="00553D6D">
        <w:rPr>
          <w:color w:val="000000" w:themeColor="text1"/>
          <w:sz w:val="20"/>
        </w:rPr>
        <w:t xml:space="preserve"> </w:t>
      </w:r>
      <w:r w:rsidR="00D56376" w:rsidRPr="00553D6D">
        <w:rPr>
          <w:color w:val="000000" w:themeColor="text1"/>
          <w:sz w:val="20"/>
        </w:rPr>
        <w:t xml:space="preserve">of, and recommendations for addressing, </w:t>
      </w:r>
      <w:r w:rsidRPr="00553D6D">
        <w:rPr>
          <w:color w:val="000000" w:themeColor="text1"/>
          <w:sz w:val="20"/>
        </w:rPr>
        <w:t xml:space="preserve">Environmental Issues in Recreation and Tourism </w:t>
      </w:r>
    </w:p>
    <w:p w14:paraId="6BD942CA" w14:textId="77777777" w:rsidR="00A454F1" w:rsidRPr="00553D6D" w:rsidRDefault="00A454F1" w:rsidP="003700BF">
      <w:pPr>
        <w:pStyle w:val="ListParagraph"/>
        <w:numPr>
          <w:ilvl w:val="0"/>
          <w:numId w:val="4"/>
        </w:numPr>
        <w:ind w:left="720"/>
        <w:jc w:val="both"/>
        <w:rPr>
          <w:color w:val="000000" w:themeColor="text1"/>
          <w:sz w:val="20"/>
        </w:rPr>
      </w:pPr>
      <w:r w:rsidRPr="00553D6D">
        <w:rPr>
          <w:color w:val="000000" w:themeColor="text1"/>
          <w:sz w:val="20"/>
        </w:rPr>
        <w:t>Part III (</w:t>
      </w:r>
      <w:r w:rsidR="00786B17">
        <w:rPr>
          <w:color w:val="000000" w:themeColor="text1"/>
          <w:sz w:val="20"/>
        </w:rPr>
        <w:t>5</w:t>
      </w:r>
      <w:r w:rsidR="00E823DA">
        <w:rPr>
          <w:color w:val="000000" w:themeColor="text1"/>
          <w:sz w:val="20"/>
        </w:rPr>
        <w:t>0</w:t>
      </w:r>
      <w:r w:rsidR="00553D6D">
        <w:rPr>
          <w:color w:val="000000" w:themeColor="text1"/>
          <w:sz w:val="20"/>
        </w:rPr>
        <w:t xml:space="preserve"> points; </w:t>
      </w:r>
      <w:r w:rsidRPr="00553D6D">
        <w:rPr>
          <w:color w:val="000000" w:themeColor="text1"/>
          <w:sz w:val="20"/>
        </w:rPr>
        <w:t xml:space="preserve">due in </w:t>
      </w:r>
      <w:r w:rsidR="00932126">
        <w:rPr>
          <w:color w:val="000000" w:themeColor="text1"/>
          <w:sz w:val="20"/>
        </w:rPr>
        <w:t xml:space="preserve">Week 8 </w:t>
      </w:r>
      <w:r w:rsidRPr="00553D6D">
        <w:rPr>
          <w:color w:val="000000" w:themeColor="text1"/>
          <w:sz w:val="20"/>
        </w:rPr>
        <w:t xml:space="preserve">Module 15) – </w:t>
      </w:r>
      <w:r w:rsidR="00D56376" w:rsidRPr="00553D6D">
        <w:rPr>
          <w:color w:val="000000" w:themeColor="text1"/>
          <w:sz w:val="20"/>
        </w:rPr>
        <w:t xml:space="preserve">final document </w:t>
      </w:r>
      <w:r w:rsidR="009F53D6" w:rsidRPr="00553D6D">
        <w:rPr>
          <w:color w:val="000000" w:themeColor="text1"/>
          <w:sz w:val="20"/>
        </w:rPr>
        <w:t xml:space="preserve">addressing previous instructor feedback </w:t>
      </w:r>
      <w:r w:rsidR="00D56376" w:rsidRPr="00553D6D">
        <w:rPr>
          <w:color w:val="000000" w:themeColor="text1"/>
          <w:sz w:val="20"/>
        </w:rPr>
        <w:t xml:space="preserve">on Parts I </w:t>
      </w:r>
      <w:r w:rsidR="009F53D6" w:rsidRPr="00553D6D">
        <w:rPr>
          <w:color w:val="000000" w:themeColor="text1"/>
          <w:sz w:val="20"/>
        </w:rPr>
        <w:t>and II</w:t>
      </w:r>
      <w:r w:rsidRPr="00553D6D">
        <w:rPr>
          <w:color w:val="000000" w:themeColor="text1"/>
          <w:sz w:val="20"/>
        </w:rPr>
        <w:t xml:space="preserve">, but </w:t>
      </w:r>
      <w:r w:rsidR="009F53D6" w:rsidRPr="00553D6D">
        <w:rPr>
          <w:color w:val="000000" w:themeColor="text1"/>
          <w:sz w:val="20"/>
        </w:rPr>
        <w:t xml:space="preserve">also </w:t>
      </w:r>
      <w:r w:rsidRPr="00553D6D">
        <w:rPr>
          <w:color w:val="000000" w:themeColor="text1"/>
          <w:sz w:val="20"/>
        </w:rPr>
        <w:t>including</w:t>
      </w:r>
      <w:r w:rsidR="003E1859" w:rsidRPr="00553D6D">
        <w:rPr>
          <w:color w:val="000000" w:themeColor="text1"/>
          <w:sz w:val="20"/>
        </w:rPr>
        <w:t xml:space="preserve"> </w:t>
      </w:r>
      <w:r w:rsidR="00D56376" w:rsidRPr="00553D6D">
        <w:rPr>
          <w:color w:val="000000" w:themeColor="text1"/>
          <w:sz w:val="20"/>
        </w:rPr>
        <w:t xml:space="preserve">an </w:t>
      </w:r>
      <w:r w:rsidR="00F37E19">
        <w:rPr>
          <w:color w:val="000000" w:themeColor="text1"/>
          <w:sz w:val="20"/>
        </w:rPr>
        <w:t>analysis</w:t>
      </w:r>
      <w:r w:rsidR="00F37E19" w:rsidRPr="00553D6D">
        <w:rPr>
          <w:color w:val="000000" w:themeColor="text1"/>
          <w:sz w:val="20"/>
        </w:rPr>
        <w:t xml:space="preserve"> </w:t>
      </w:r>
      <w:r w:rsidR="00D56376" w:rsidRPr="00553D6D">
        <w:rPr>
          <w:color w:val="000000" w:themeColor="text1"/>
          <w:sz w:val="20"/>
        </w:rPr>
        <w:t>of, and recommendations for addressing,</w:t>
      </w:r>
      <w:r w:rsidRPr="00553D6D">
        <w:rPr>
          <w:color w:val="000000" w:themeColor="text1"/>
          <w:sz w:val="20"/>
        </w:rPr>
        <w:t xml:space="preserve"> Remaining Issues in Recreation and Tourism</w:t>
      </w:r>
    </w:p>
    <w:p w14:paraId="08E41DDF" w14:textId="77777777" w:rsidR="00A454F1" w:rsidRPr="00553D6D" w:rsidRDefault="005579E5" w:rsidP="003700BF">
      <w:pPr>
        <w:pStyle w:val="ListParagraph"/>
        <w:numPr>
          <w:ilvl w:val="0"/>
          <w:numId w:val="4"/>
        </w:numPr>
        <w:ind w:left="720"/>
        <w:jc w:val="both"/>
        <w:rPr>
          <w:color w:val="000000" w:themeColor="text1"/>
          <w:sz w:val="20"/>
        </w:rPr>
      </w:pPr>
      <w:r w:rsidRPr="00553D6D">
        <w:rPr>
          <w:color w:val="000000" w:themeColor="text1"/>
          <w:sz w:val="20"/>
        </w:rPr>
        <w:t>Final Reflections (</w:t>
      </w:r>
      <w:r w:rsidR="00786B17">
        <w:rPr>
          <w:color w:val="000000" w:themeColor="text1"/>
          <w:sz w:val="20"/>
        </w:rPr>
        <w:t>3</w:t>
      </w:r>
      <w:r w:rsidR="00553D6D">
        <w:rPr>
          <w:color w:val="000000" w:themeColor="text1"/>
          <w:sz w:val="20"/>
        </w:rPr>
        <w:t xml:space="preserve">0 points; </w:t>
      </w:r>
      <w:r w:rsidRPr="00553D6D">
        <w:rPr>
          <w:color w:val="000000" w:themeColor="text1"/>
          <w:sz w:val="20"/>
        </w:rPr>
        <w:t xml:space="preserve">due in </w:t>
      </w:r>
      <w:r w:rsidR="00932126">
        <w:rPr>
          <w:color w:val="000000" w:themeColor="text1"/>
          <w:sz w:val="20"/>
        </w:rPr>
        <w:t xml:space="preserve">Week 8 </w:t>
      </w:r>
      <w:r w:rsidRPr="00553D6D">
        <w:rPr>
          <w:color w:val="000000" w:themeColor="text1"/>
          <w:sz w:val="20"/>
        </w:rPr>
        <w:t xml:space="preserve">Module 16) </w:t>
      </w:r>
      <w:r w:rsidR="00A454F1" w:rsidRPr="00553D6D">
        <w:rPr>
          <w:color w:val="000000" w:themeColor="text1"/>
          <w:sz w:val="20"/>
        </w:rPr>
        <w:t xml:space="preserve">– final Outreach Documents are uploaded once more, but this time for whole-class viewing, with each student being required to review and provide feedback on </w:t>
      </w:r>
      <w:r w:rsidR="0098603A">
        <w:rPr>
          <w:color w:val="000000" w:themeColor="text1"/>
          <w:sz w:val="20"/>
        </w:rPr>
        <w:t>two</w:t>
      </w:r>
      <w:r w:rsidR="00A454F1" w:rsidRPr="00553D6D">
        <w:rPr>
          <w:color w:val="000000" w:themeColor="text1"/>
          <w:sz w:val="20"/>
        </w:rPr>
        <w:t xml:space="preserve"> or more other projects</w:t>
      </w:r>
    </w:p>
    <w:p w14:paraId="325AA970" w14:textId="77777777" w:rsidR="00F37E19" w:rsidRDefault="00F37E19" w:rsidP="00744A30">
      <w:pPr>
        <w:jc w:val="both"/>
        <w:rPr>
          <w:color w:val="000000" w:themeColor="text1"/>
          <w:sz w:val="20"/>
        </w:rPr>
      </w:pPr>
    </w:p>
    <w:p w14:paraId="5B22F4B8" w14:textId="77777777" w:rsidR="00192FE3" w:rsidRDefault="0025084B" w:rsidP="00C033B2">
      <w:pPr>
        <w:pStyle w:val="Heading2"/>
        <w:jc w:val="both"/>
        <w:rPr>
          <w:b w:val="0"/>
          <w:bCs w:val="0"/>
          <w:color w:val="000000" w:themeColor="text1"/>
          <w:sz w:val="20"/>
        </w:rPr>
      </w:pPr>
      <w:r>
        <w:rPr>
          <w:b w:val="0"/>
          <w:bCs w:val="0"/>
          <w:color w:val="000000" w:themeColor="text1"/>
          <w:sz w:val="20"/>
        </w:rPr>
        <w:t>EACH</w:t>
      </w:r>
      <w:r w:rsidR="00C033B2">
        <w:rPr>
          <w:b w:val="0"/>
          <w:bCs w:val="0"/>
          <w:color w:val="000000" w:themeColor="text1"/>
          <w:sz w:val="20"/>
        </w:rPr>
        <w:t xml:space="preserve"> of the three parts of the outreach document should include the following:</w:t>
      </w:r>
    </w:p>
    <w:p w14:paraId="6713182C" w14:textId="77777777" w:rsidR="00C033B2" w:rsidRDefault="00A9045C" w:rsidP="003700BF">
      <w:pPr>
        <w:pStyle w:val="NoSpacing"/>
        <w:numPr>
          <w:ilvl w:val="0"/>
          <w:numId w:val="15"/>
        </w:numPr>
        <w:rPr>
          <w:sz w:val="20"/>
          <w:szCs w:val="20"/>
        </w:rPr>
      </w:pPr>
      <w:r w:rsidRPr="00A9045C">
        <w:rPr>
          <w:b/>
          <w:sz w:val="20"/>
          <w:szCs w:val="20"/>
        </w:rPr>
        <w:t>Introduction</w:t>
      </w:r>
      <w:r>
        <w:rPr>
          <w:sz w:val="20"/>
          <w:szCs w:val="20"/>
        </w:rPr>
        <w:t xml:space="preserve"> – a</w:t>
      </w:r>
      <w:r w:rsidR="00C033B2">
        <w:rPr>
          <w:sz w:val="20"/>
          <w:szCs w:val="20"/>
        </w:rPr>
        <w:t xml:space="preserve"> brief </w:t>
      </w:r>
      <w:r w:rsidR="008A032C">
        <w:rPr>
          <w:sz w:val="20"/>
          <w:szCs w:val="20"/>
        </w:rPr>
        <w:t>introduction to</w:t>
      </w:r>
      <w:r w:rsidR="00C033B2">
        <w:rPr>
          <w:sz w:val="20"/>
          <w:szCs w:val="20"/>
        </w:rPr>
        <w:t xml:space="preserve"> </w:t>
      </w:r>
      <w:r w:rsidR="00BE5CA1">
        <w:rPr>
          <w:sz w:val="20"/>
          <w:szCs w:val="20"/>
        </w:rPr>
        <w:t>the two or more</w:t>
      </w:r>
      <w:r w:rsidR="00E95E96">
        <w:rPr>
          <w:sz w:val="20"/>
          <w:szCs w:val="20"/>
        </w:rPr>
        <w:t xml:space="preserve"> international</w:t>
      </w:r>
      <w:r w:rsidR="00C033B2">
        <w:rPr>
          <w:sz w:val="20"/>
          <w:szCs w:val="20"/>
        </w:rPr>
        <w:t xml:space="preserve"> issues in recreation and tourism to be addressed in that </w:t>
      </w:r>
      <w:r w:rsidR="00E641DE">
        <w:rPr>
          <w:sz w:val="20"/>
          <w:szCs w:val="20"/>
        </w:rPr>
        <w:t>part of the project</w:t>
      </w:r>
    </w:p>
    <w:p w14:paraId="62934E50" w14:textId="77777777" w:rsidR="00C033B2" w:rsidRDefault="00525ADE" w:rsidP="003700BF">
      <w:pPr>
        <w:pStyle w:val="NoSpacing"/>
        <w:numPr>
          <w:ilvl w:val="0"/>
          <w:numId w:val="15"/>
        </w:numPr>
        <w:rPr>
          <w:sz w:val="20"/>
          <w:szCs w:val="20"/>
        </w:rPr>
      </w:pPr>
      <w:r>
        <w:rPr>
          <w:b/>
          <w:sz w:val="20"/>
          <w:szCs w:val="20"/>
        </w:rPr>
        <w:t xml:space="preserve">Sustainable Development Goal Analysis </w:t>
      </w:r>
      <w:r w:rsidR="00A9045C">
        <w:rPr>
          <w:sz w:val="20"/>
          <w:szCs w:val="20"/>
        </w:rPr>
        <w:t>– a</w:t>
      </w:r>
      <w:r w:rsidR="003700BF">
        <w:rPr>
          <w:sz w:val="20"/>
          <w:szCs w:val="20"/>
        </w:rPr>
        <w:t xml:space="preserve"> succinct</w:t>
      </w:r>
      <w:r w:rsidR="00C033B2">
        <w:rPr>
          <w:sz w:val="20"/>
          <w:szCs w:val="20"/>
        </w:rPr>
        <w:t xml:space="preserve"> overview of the </w:t>
      </w:r>
      <w:r w:rsidR="00A9045C">
        <w:rPr>
          <w:sz w:val="20"/>
          <w:szCs w:val="20"/>
        </w:rPr>
        <w:t xml:space="preserve">UN SDGs </w:t>
      </w:r>
      <w:r w:rsidR="00F568C2">
        <w:rPr>
          <w:sz w:val="20"/>
          <w:szCs w:val="20"/>
        </w:rPr>
        <w:t xml:space="preserve">most relevant to </w:t>
      </w:r>
      <w:r w:rsidR="005F0958">
        <w:rPr>
          <w:sz w:val="20"/>
          <w:szCs w:val="20"/>
        </w:rPr>
        <w:t>those issues</w:t>
      </w:r>
    </w:p>
    <w:p w14:paraId="48303658" w14:textId="77777777" w:rsidR="00E95E96" w:rsidRDefault="00A9045C" w:rsidP="00E95E96">
      <w:pPr>
        <w:pStyle w:val="NoSpacing"/>
        <w:numPr>
          <w:ilvl w:val="0"/>
          <w:numId w:val="15"/>
        </w:numPr>
        <w:rPr>
          <w:sz w:val="20"/>
          <w:szCs w:val="20"/>
        </w:rPr>
      </w:pPr>
      <w:r w:rsidRPr="00A9045C">
        <w:rPr>
          <w:b/>
          <w:sz w:val="20"/>
          <w:szCs w:val="20"/>
        </w:rPr>
        <w:t>Data</w:t>
      </w:r>
      <w:r>
        <w:rPr>
          <w:sz w:val="20"/>
          <w:szCs w:val="20"/>
        </w:rPr>
        <w:t xml:space="preserve"> – a</w:t>
      </w:r>
      <w:r w:rsidR="00E95E96">
        <w:rPr>
          <w:sz w:val="20"/>
          <w:szCs w:val="20"/>
        </w:rPr>
        <w:t>t least two data tables or graphs created (</w:t>
      </w:r>
      <w:r w:rsidR="00E95E96" w:rsidRPr="00194311">
        <w:rPr>
          <w:b/>
          <w:i/>
          <w:sz w:val="20"/>
          <w:szCs w:val="20"/>
        </w:rPr>
        <w:t>not copied</w:t>
      </w:r>
      <w:r w:rsidR="00E95E96">
        <w:rPr>
          <w:b/>
          <w:i/>
          <w:sz w:val="20"/>
          <w:szCs w:val="20"/>
        </w:rPr>
        <w:t xml:space="preserve"> and pasted from other sources</w:t>
      </w:r>
      <w:r w:rsidR="00E95E96">
        <w:rPr>
          <w:sz w:val="20"/>
          <w:szCs w:val="20"/>
        </w:rPr>
        <w:t xml:space="preserve">) to provide broad insights into the issues being discussed in that </w:t>
      </w:r>
      <w:r w:rsidR="00E641DE">
        <w:rPr>
          <w:sz w:val="20"/>
          <w:szCs w:val="20"/>
        </w:rPr>
        <w:t>part of the project</w:t>
      </w:r>
      <w:r w:rsidR="00E95E96">
        <w:rPr>
          <w:sz w:val="20"/>
          <w:szCs w:val="20"/>
        </w:rPr>
        <w:t>. Here, you are expected to create your own tables or graphs, incorporating relevant data (e.g., visitor numbers, protected area hectarage, terrorist activity, tourism jobs/income, etc.) that you find in course readings and additional websites/sources.</w:t>
      </w:r>
    </w:p>
    <w:p w14:paraId="7CA19B4B" w14:textId="77777777" w:rsidR="0098603A" w:rsidRDefault="00A9045C" w:rsidP="0098603A">
      <w:pPr>
        <w:pStyle w:val="NoSpacing"/>
        <w:numPr>
          <w:ilvl w:val="0"/>
          <w:numId w:val="15"/>
        </w:numPr>
        <w:rPr>
          <w:sz w:val="20"/>
          <w:szCs w:val="20"/>
        </w:rPr>
      </w:pPr>
      <w:r w:rsidRPr="00A9045C">
        <w:rPr>
          <w:b/>
          <w:sz w:val="20"/>
          <w:szCs w:val="20"/>
        </w:rPr>
        <w:t>Two Case Studies</w:t>
      </w:r>
      <w:r>
        <w:rPr>
          <w:sz w:val="20"/>
          <w:szCs w:val="20"/>
        </w:rPr>
        <w:t xml:space="preserve"> –</w:t>
      </w:r>
      <w:r w:rsidR="008A032C">
        <w:rPr>
          <w:sz w:val="20"/>
          <w:szCs w:val="20"/>
        </w:rPr>
        <w:t xml:space="preserve"> </w:t>
      </w:r>
      <w:r w:rsidR="003B0E5C">
        <w:rPr>
          <w:sz w:val="20"/>
          <w:szCs w:val="20"/>
        </w:rPr>
        <w:t>based on the framework introduced in Module 3, each case study should describe:</w:t>
      </w:r>
    </w:p>
    <w:p w14:paraId="5ECF7778" w14:textId="77777777" w:rsidR="006549EC" w:rsidRDefault="006549EC" w:rsidP="006549EC">
      <w:pPr>
        <w:pStyle w:val="NoSpacing"/>
        <w:numPr>
          <w:ilvl w:val="1"/>
          <w:numId w:val="15"/>
        </w:numPr>
        <w:rPr>
          <w:sz w:val="20"/>
          <w:szCs w:val="20"/>
        </w:rPr>
      </w:pPr>
      <w:r>
        <w:rPr>
          <w:sz w:val="20"/>
          <w:szCs w:val="20"/>
        </w:rPr>
        <w:t xml:space="preserve">The case study </w:t>
      </w:r>
      <w:r w:rsidR="008A032C">
        <w:rPr>
          <w:sz w:val="20"/>
          <w:szCs w:val="20"/>
        </w:rPr>
        <w:t>context/background</w:t>
      </w:r>
      <w:r w:rsidR="00E95E96">
        <w:rPr>
          <w:sz w:val="20"/>
          <w:szCs w:val="20"/>
        </w:rPr>
        <w:t xml:space="preserve"> (is this a community-, regional-, or national-level case study? etc...)</w:t>
      </w:r>
    </w:p>
    <w:p w14:paraId="58270DBC" w14:textId="77777777" w:rsidR="006549EC" w:rsidRDefault="008A032C" w:rsidP="006549EC">
      <w:pPr>
        <w:pStyle w:val="NoSpacing"/>
        <w:numPr>
          <w:ilvl w:val="1"/>
          <w:numId w:val="15"/>
        </w:numPr>
        <w:rPr>
          <w:sz w:val="20"/>
          <w:szCs w:val="20"/>
        </w:rPr>
      </w:pPr>
      <w:r>
        <w:rPr>
          <w:sz w:val="20"/>
          <w:szCs w:val="20"/>
        </w:rPr>
        <w:t>Destination vulnerability (i.e., the</w:t>
      </w:r>
      <w:r w:rsidR="006549EC">
        <w:rPr>
          <w:sz w:val="20"/>
          <w:szCs w:val="20"/>
        </w:rPr>
        <w:t xml:space="preserve"> primary issue(s) in that destination</w:t>
      </w:r>
      <w:r>
        <w:rPr>
          <w:sz w:val="20"/>
          <w:szCs w:val="20"/>
        </w:rPr>
        <w:t>, mentioned in the introduction)</w:t>
      </w:r>
    </w:p>
    <w:p w14:paraId="6D46C8A6" w14:textId="77777777" w:rsidR="006549EC" w:rsidRDefault="00784691" w:rsidP="006549EC">
      <w:pPr>
        <w:pStyle w:val="NoSpacing"/>
        <w:numPr>
          <w:ilvl w:val="1"/>
          <w:numId w:val="15"/>
        </w:numPr>
        <w:rPr>
          <w:sz w:val="20"/>
          <w:szCs w:val="20"/>
        </w:rPr>
      </w:pPr>
      <w:r>
        <w:rPr>
          <w:sz w:val="20"/>
          <w:szCs w:val="20"/>
        </w:rPr>
        <w:t>Destination assets (destination and recreation/tourism industry characteristics)</w:t>
      </w:r>
    </w:p>
    <w:p w14:paraId="4F8C82F6" w14:textId="77777777" w:rsidR="00784691" w:rsidRDefault="00784691" w:rsidP="006549EC">
      <w:pPr>
        <w:pStyle w:val="NoSpacing"/>
        <w:numPr>
          <w:ilvl w:val="1"/>
          <w:numId w:val="15"/>
        </w:numPr>
        <w:rPr>
          <w:sz w:val="20"/>
          <w:szCs w:val="20"/>
        </w:rPr>
      </w:pPr>
      <w:r>
        <w:rPr>
          <w:sz w:val="20"/>
          <w:szCs w:val="20"/>
        </w:rPr>
        <w:t>Destination opportunities (responses and suggestions for addressing the issue(s) at hand)</w:t>
      </w:r>
    </w:p>
    <w:p w14:paraId="5C88FE8B" w14:textId="77777777" w:rsidR="00194311" w:rsidRPr="00E641DE" w:rsidRDefault="00A9045C" w:rsidP="00C033B2">
      <w:pPr>
        <w:pStyle w:val="NoSpacing"/>
        <w:numPr>
          <w:ilvl w:val="0"/>
          <w:numId w:val="15"/>
        </w:numPr>
        <w:rPr>
          <w:sz w:val="20"/>
          <w:szCs w:val="20"/>
        </w:rPr>
      </w:pPr>
      <w:r w:rsidRPr="00A9045C">
        <w:rPr>
          <w:b/>
          <w:sz w:val="20"/>
          <w:szCs w:val="20"/>
        </w:rPr>
        <w:t>Recommendations for Destination Resilience</w:t>
      </w:r>
      <w:r>
        <w:rPr>
          <w:sz w:val="20"/>
          <w:szCs w:val="20"/>
        </w:rPr>
        <w:t xml:space="preserve"> – concluding recommendations for recreation and tourism managers and policy makers</w:t>
      </w:r>
      <w:r w:rsidR="006E598D">
        <w:rPr>
          <w:sz w:val="20"/>
          <w:szCs w:val="20"/>
        </w:rPr>
        <w:t xml:space="preserve"> (i.e., suggested adaptations and innovations)</w:t>
      </w:r>
    </w:p>
    <w:p w14:paraId="0E99F8E9" w14:textId="77777777" w:rsidR="00C033B2" w:rsidRDefault="00C033B2" w:rsidP="00C033B2">
      <w:pPr>
        <w:pStyle w:val="NoSpacing"/>
        <w:rPr>
          <w:sz w:val="20"/>
          <w:szCs w:val="20"/>
        </w:rPr>
      </w:pPr>
    </w:p>
    <w:p w14:paraId="43EEB106" w14:textId="77777777" w:rsidR="00786B17" w:rsidRPr="00394CDF" w:rsidRDefault="006543AD" w:rsidP="00786B17">
      <w:pPr>
        <w:jc w:val="both"/>
        <w:rPr>
          <w:color w:val="000000" w:themeColor="text1"/>
          <w:sz w:val="20"/>
          <w:szCs w:val="20"/>
        </w:rPr>
      </w:pPr>
      <w:r>
        <w:rPr>
          <w:color w:val="000000" w:themeColor="text1"/>
          <w:sz w:val="20"/>
          <w:szCs w:val="20"/>
        </w:rPr>
        <w:t xml:space="preserve">General </w:t>
      </w:r>
      <w:r w:rsidR="00786B17" w:rsidRPr="000F3B0E">
        <w:rPr>
          <w:color w:val="000000" w:themeColor="text1"/>
          <w:sz w:val="20"/>
          <w:szCs w:val="20"/>
        </w:rPr>
        <w:t xml:space="preserve">Rubric for </w:t>
      </w:r>
      <w:r w:rsidR="00E641DE">
        <w:rPr>
          <w:color w:val="000000" w:themeColor="text1"/>
          <w:sz w:val="20"/>
          <w:szCs w:val="20"/>
        </w:rPr>
        <w:t>Parts I-III of Group Project (50</w:t>
      </w:r>
      <w:r w:rsidR="00786B17">
        <w:rPr>
          <w:color w:val="000000" w:themeColor="text1"/>
          <w:sz w:val="20"/>
          <w:szCs w:val="20"/>
        </w:rPr>
        <w:t xml:space="preserve"> points </w:t>
      </w:r>
      <w:r w:rsidR="00E641DE">
        <w:rPr>
          <w:color w:val="000000" w:themeColor="text1"/>
          <w:sz w:val="20"/>
          <w:szCs w:val="20"/>
        </w:rPr>
        <w:t>each</w:t>
      </w:r>
      <w:r w:rsidR="00786B17">
        <w:rPr>
          <w:color w:val="000000" w:themeColor="text1"/>
          <w:sz w:val="20"/>
          <w:szCs w:val="20"/>
        </w:rPr>
        <w:t>)</w:t>
      </w:r>
      <w:r w:rsidR="00786B17" w:rsidRPr="000F3B0E">
        <w:rPr>
          <w:color w:val="000000" w:themeColor="text1"/>
          <w:sz w:val="20"/>
          <w:szCs w:val="20"/>
        </w:rPr>
        <w:t>:</w:t>
      </w:r>
    </w:p>
    <w:tbl>
      <w:tblPr>
        <w:tblW w:w="5000" w:type="pct"/>
        <w:tblBorders>
          <w:top w:val="single" w:sz="8" w:space="0" w:color="6D6D6D"/>
          <w:left w:val="single" w:sz="8" w:space="0" w:color="6D6D6D"/>
          <w:right w:val="single" w:sz="8" w:space="0" w:color="6D6D6D"/>
        </w:tblBorders>
        <w:tblLook w:val="0000" w:firstRow="0" w:lastRow="0" w:firstColumn="0" w:lastColumn="0" w:noHBand="0" w:noVBand="0"/>
      </w:tblPr>
      <w:tblGrid>
        <w:gridCol w:w="5569"/>
        <w:gridCol w:w="999"/>
        <w:gridCol w:w="684"/>
        <w:gridCol w:w="661"/>
        <w:gridCol w:w="573"/>
        <w:gridCol w:w="854"/>
      </w:tblGrid>
      <w:tr w:rsidR="00786B17" w:rsidRPr="00394CDF" w14:paraId="2D0EC041" w14:textId="77777777" w:rsidTr="00EB1D16">
        <w:tc>
          <w:tcPr>
            <w:tcW w:w="2981" w:type="pct"/>
            <w:tcBorders>
              <w:top w:val="single" w:sz="8" w:space="0" w:color="6D6D6D"/>
              <w:bottom w:val="single" w:sz="8" w:space="0" w:color="6D6D6D"/>
              <w:right w:val="single" w:sz="8" w:space="0" w:color="6D6D6D"/>
            </w:tcBorders>
            <w:vAlign w:val="center"/>
          </w:tcPr>
          <w:p w14:paraId="370A1DBB" w14:textId="77777777" w:rsidR="00786B17" w:rsidRPr="00394CDF" w:rsidRDefault="00786B17" w:rsidP="00EB1D16">
            <w:pPr>
              <w:jc w:val="both"/>
              <w:rPr>
                <w:bCs/>
                <w:iCs/>
                <w:color w:val="000000" w:themeColor="text1"/>
                <w:sz w:val="20"/>
              </w:rPr>
            </w:pPr>
            <w:r w:rsidRPr="00394CDF">
              <w:rPr>
                <w:bCs/>
                <w:iCs/>
                <w:color w:val="000000" w:themeColor="text1"/>
                <w:sz w:val="20"/>
              </w:rPr>
              <w:t>Criteria</w:t>
            </w:r>
          </w:p>
        </w:tc>
        <w:tc>
          <w:tcPr>
            <w:tcW w:w="535" w:type="pct"/>
            <w:tcBorders>
              <w:top w:val="single" w:sz="8" w:space="0" w:color="6D6D6D"/>
              <w:left w:val="single" w:sz="8" w:space="0" w:color="6D6D6D"/>
              <w:bottom w:val="single" w:sz="8" w:space="0" w:color="6D6D6D"/>
              <w:right w:val="single" w:sz="8" w:space="0" w:color="6D6D6D"/>
            </w:tcBorders>
            <w:vAlign w:val="center"/>
          </w:tcPr>
          <w:p w14:paraId="1A234DA7" w14:textId="77777777" w:rsidR="00786B17" w:rsidRPr="00394CDF" w:rsidRDefault="00786B17" w:rsidP="00EB1D16">
            <w:pPr>
              <w:jc w:val="both"/>
              <w:rPr>
                <w:bCs/>
                <w:iCs/>
                <w:color w:val="000000" w:themeColor="text1"/>
                <w:sz w:val="20"/>
              </w:rPr>
            </w:pPr>
            <w:r w:rsidRPr="00394CDF">
              <w:rPr>
                <w:bCs/>
                <w:iCs/>
                <w:color w:val="000000" w:themeColor="text1"/>
                <w:sz w:val="20"/>
              </w:rPr>
              <w:t>Excellent</w:t>
            </w:r>
          </w:p>
        </w:tc>
        <w:tc>
          <w:tcPr>
            <w:tcW w:w="366" w:type="pct"/>
            <w:tcBorders>
              <w:top w:val="single" w:sz="8" w:space="0" w:color="6D6D6D"/>
              <w:left w:val="single" w:sz="8" w:space="0" w:color="6D6D6D"/>
              <w:bottom w:val="single" w:sz="8" w:space="0" w:color="6D6D6D"/>
              <w:right w:val="single" w:sz="8" w:space="0" w:color="6D6D6D"/>
            </w:tcBorders>
            <w:vAlign w:val="center"/>
          </w:tcPr>
          <w:p w14:paraId="5766B46B" w14:textId="77777777" w:rsidR="00786B17" w:rsidRPr="00394CDF" w:rsidRDefault="00786B17" w:rsidP="00EB1D16">
            <w:pPr>
              <w:jc w:val="both"/>
              <w:rPr>
                <w:bCs/>
                <w:iCs/>
                <w:color w:val="000000" w:themeColor="text1"/>
                <w:sz w:val="20"/>
              </w:rPr>
            </w:pPr>
            <w:r w:rsidRPr="00394CDF">
              <w:rPr>
                <w:bCs/>
                <w:iCs/>
                <w:color w:val="000000" w:themeColor="text1"/>
                <w:sz w:val="20"/>
              </w:rPr>
              <w:t>Very Good</w:t>
            </w:r>
          </w:p>
        </w:tc>
        <w:tc>
          <w:tcPr>
            <w:tcW w:w="354" w:type="pct"/>
            <w:tcBorders>
              <w:top w:val="single" w:sz="8" w:space="0" w:color="6D6D6D"/>
              <w:left w:val="single" w:sz="8" w:space="0" w:color="6D6D6D"/>
              <w:bottom w:val="single" w:sz="8" w:space="0" w:color="6D6D6D"/>
              <w:right w:val="single" w:sz="8" w:space="0" w:color="6D6D6D"/>
            </w:tcBorders>
            <w:vAlign w:val="center"/>
          </w:tcPr>
          <w:p w14:paraId="1A2441EB" w14:textId="77777777" w:rsidR="00786B17" w:rsidRPr="00394CDF" w:rsidRDefault="00786B17" w:rsidP="00EB1D16">
            <w:pPr>
              <w:jc w:val="both"/>
              <w:rPr>
                <w:bCs/>
                <w:iCs/>
                <w:color w:val="000000" w:themeColor="text1"/>
                <w:sz w:val="20"/>
              </w:rPr>
            </w:pPr>
            <w:r w:rsidRPr="00394CDF">
              <w:rPr>
                <w:bCs/>
                <w:iCs/>
                <w:color w:val="000000" w:themeColor="text1"/>
                <w:sz w:val="20"/>
              </w:rPr>
              <w:t>Good</w:t>
            </w:r>
          </w:p>
        </w:tc>
        <w:tc>
          <w:tcPr>
            <w:tcW w:w="307" w:type="pct"/>
            <w:tcBorders>
              <w:top w:val="single" w:sz="8" w:space="0" w:color="6D6D6D"/>
              <w:left w:val="single" w:sz="8" w:space="0" w:color="6D6D6D"/>
              <w:bottom w:val="single" w:sz="8" w:space="0" w:color="6D6D6D"/>
              <w:right w:val="single" w:sz="8" w:space="0" w:color="6D6D6D"/>
            </w:tcBorders>
            <w:vAlign w:val="center"/>
          </w:tcPr>
          <w:p w14:paraId="7C018E10" w14:textId="77777777" w:rsidR="00786B17" w:rsidRPr="00394CDF" w:rsidRDefault="00786B17" w:rsidP="00EB1D16">
            <w:pPr>
              <w:jc w:val="both"/>
              <w:rPr>
                <w:bCs/>
                <w:iCs/>
                <w:color w:val="000000" w:themeColor="text1"/>
                <w:sz w:val="20"/>
              </w:rPr>
            </w:pPr>
            <w:r w:rsidRPr="00394CDF">
              <w:rPr>
                <w:bCs/>
                <w:iCs/>
                <w:color w:val="000000" w:themeColor="text1"/>
                <w:sz w:val="20"/>
              </w:rPr>
              <w:t>Fair</w:t>
            </w:r>
          </w:p>
        </w:tc>
        <w:tc>
          <w:tcPr>
            <w:tcW w:w="457" w:type="pct"/>
            <w:tcBorders>
              <w:top w:val="single" w:sz="8" w:space="0" w:color="6D6D6D"/>
              <w:left w:val="single" w:sz="8" w:space="0" w:color="6D6D6D"/>
              <w:bottom w:val="single" w:sz="8" w:space="0" w:color="6D6D6D"/>
            </w:tcBorders>
            <w:vAlign w:val="center"/>
          </w:tcPr>
          <w:p w14:paraId="62B3F6C5" w14:textId="77777777" w:rsidR="00786B17" w:rsidRPr="00394CDF" w:rsidRDefault="00786B17" w:rsidP="00EB1D16">
            <w:pPr>
              <w:jc w:val="both"/>
              <w:rPr>
                <w:bCs/>
                <w:iCs/>
                <w:color w:val="000000" w:themeColor="text1"/>
                <w:sz w:val="20"/>
              </w:rPr>
            </w:pPr>
            <w:r w:rsidRPr="00394CDF">
              <w:rPr>
                <w:bCs/>
                <w:iCs/>
                <w:color w:val="000000" w:themeColor="text1"/>
                <w:sz w:val="20"/>
              </w:rPr>
              <w:t>Needs more work</w:t>
            </w:r>
          </w:p>
        </w:tc>
      </w:tr>
      <w:tr w:rsidR="0025084B" w:rsidRPr="00394CDF" w14:paraId="1ADEEA86" w14:textId="77777777" w:rsidTr="0050103F">
        <w:tblPrEx>
          <w:tblBorders>
            <w:top w:val="none" w:sz="0" w:space="0" w:color="auto"/>
          </w:tblBorders>
        </w:tblPrEx>
        <w:trPr>
          <w:trHeight w:val="1267"/>
        </w:trPr>
        <w:tc>
          <w:tcPr>
            <w:tcW w:w="2981" w:type="pct"/>
            <w:tcBorders>
              <w:top w:val="single" w:sz="8" w:space="0" w:color="6D6D6D"/>
              <w:bottom w:val="single" w:sz="8" w:space="0" w:color="6D6D6D"/>
              <w:right w:val="single" w:sz="8" w:space="0" w:color="6D6D6D"/>
            </w:tcBorders>
            <w:vAlign w:val="center"/>
          </w:tcPr>
          <w:p w14:paraId="29F24B8A" w14:textId="77777777" w:rsidR="0025084B" w:rsidRDefault="0025084B" w:rsidP="0025084B">
            <w:pPr>
              <w:jc w:val="both"/>
              <w:rPr>
                <w:bCs/>
                <w:iCs/>
                <w:color w:val="000000" w:themeColor="text1"/>
                <w:sz w:val="20"/>
              </w:rPr>
            </w:pPr>
            <w:r>
              <w:rPr>
                <w:bCs/>
                <w:iCs/>
                <w:color w:val="000000" w:themeColor="text1"/>
                <w:sz w:val="20"/>
              </w:rPr>
              <w:t>Format (10 points)</w:t>
            </w:r>
          </w:p>
          <w:p w14:paraId="4F48C360" w14:textId="77777777" w:rsidR="0025084B" w:rsidRDefault="0025084B" w:rsidP="0025084B">
            <w:pPr>
              <w:numPr>
                <w:ilvl w:val="0"/>
                <w:numId w:val="4"/>
              </w:numPr>
              <w:jc w:val="both"/>
              <w:rPr>
                <w:bCs/>
                <w:iCs/>
                <w:color w:val="000000" w:themeColor="text1"/>
                <w:sz w:val="20"/>
              </w:rPr>
            </w:pPr>
            <w:r>
              <w:rPr>
                <w:bCs/>
                <w:iCs/>
                <w:color w:val="000000" w:themeColor="text1"/>
                <w:sz w:val="20"/>
              </w:rPr>
              <w:t>On-time submission of PowerPoint-type document in Canvas</w:t>
            </w:r>
          </w:p>
          <w:p w14:paraId="357C1656" w14:textId="77777777" w:rsidR="0025084B" w:rsidRPr="00BC4291" w:rsidRDefault="0025084B" w:rsidP="0025084B">
            <w:pPr>
              <w:numPr>
                <w:ilvl w:val="0"/>
                <w:numId w:val="4"/>
              </w:numPr>
              <w:jc w:val="both"/>
              <w:rPr>
                <w:bCs/>
                <w:iCs/>
                <w:color w:val="000000" w:themeColor="text1"/>
                <w:sz w:val="20"/>
              </w:rPr>
            </w:pPr>
            <w:r>
              <w:rPr>
                <w:bCs/>
                <w:iCs/>
                <w:color w:val="000000" w:themeColor="text1"/>
                <w:sz w:val="20"/>
              </w:rPr>
              <w:t>Document is visually appealing and well-organized – with clear section headings, use of bullet points, and consistent font style / size throughout</w:t>
            </w:r>
          </w:p>
        </w:tc>
        <w:tc>
          <w:tcPr>
            <w:tcW w:w="535" w:type="pct"/>
            <w:tcBorders>
              <w:top w:val="single" w:sz="8" w:space="0" w:color="6D6D6D"/>
              <w:left w:val="single" w:sz="8" w:space="0" w:color="6D6D6D"/>
              <w:bottom w:val="single" w:sz="8" w:space="0" w:color="6D6D6D"/>
              <w:right w:val="single" w:sz="8" w:space="0" w:color="6D6D6D"/>
            </w:tcBorders>
            <w:vAlign w:val="center"/>
          </w:tcPr>
          <w:p w14:paraId="7471C09F" w14:textId="77777777" w:rsidR="0025084B" w:rsidRDefault="0025084B" w:rsidP="0025084B">
            <w:pPr>
              <w:jc w:val="center"/>
              <w:rPr>
                <w:bCs/>
                <w:iCs/>
                <w:color w:val="000000" w:themeColor="text1"/>
                <w:sz w:val="20"/>
              </w:rPr>
            </w:pPr>
            <w:r>
              <w:rPr>
                <w:bCs/>
                <w:iCs/>
                <w:color w:val="000000" w:themeColor="text1"/>
                <w:sz w:val="20"/>
              </w:rPr>
              <w:t>10</w:t>
            </w:r>
          </w:p>
        </w:tc>
        <w:tc>
          <w:tcPr>
            <w:tcW w:w="366" w:type="pct"/>
            <w:tcBorders>
              <w:top w:val="single" w:sz="8" w:space="0" w:color="6D6D6D"/>
              <w:left w:val="single" w:sz="8" w:space="0" w:color="6D6D6D"/>
              <w:bottom w:val="single" w:sz="8" w:space="0" w:color="6D6D6D"/>
              <w:right w:val="single" w:sz="8" w:space="0" w:color="6D6D6D"/>
            </w:tcBorders>
            <w:vAlign w:val="center"/>
          </w:tcPr>
          <w:p w14:paraId="4AF79CBB" w14:textId="77777777" w:rsidR="0025084B" w:rsidRDefault="0025084B" w:rsidP="0025084B">
            <w:pPr>
              <w:jc w:val="center"/>
              <w:rPr>
                <w:bCs/>
                <w:iCs/>
                <w:color w:val="000000" w:themeColor="text1"/>
                <w:sz w:val="20"/>
              </w:rPr>
            </w:pPr>
            <w:r>
              <w:rPr>
                <w:bCs/>
                <w:iCs/>
                <w:color w:val="000000" w:themeColor="text1"/>
                <w:sz w:val="20"/>
              </w:rPr>
              <w:t>9</w:t>
            </w:r>
          </w:p>
        </w:tc>
        <w:tc>
          <w:tcPr>
            <w:tcW w:w="354" w:type="pct"/>
            <w:tcBorders>
              <w:top w:val="single" w:sz="8" w:space="0" w:color="6D6D6D"/>
              <w:left w:val="single" w:sz="8" w:space="0" w:color="6D6D6D"/>
              <w:bottom w:val="single" w:sz="8" w:space="0" w:color="6D6D6D"/>
              <w:right w:val="single" w:sz="8" w:space="0" w:color="6D6D6D"/>
            </w:tcBorders>
            <w:vAlign w:val="center"/>
          </w:tcPr>
          <w:p w14:paraId="18448D46" w14:textId="77777777" w:rsidR="0025084B" w:rsidRDefault="0025084B" w:rsidP="0025084B">
            <w:pPr>
              <w:jc w:val="center"/>
              <w:rPr>
                <w:bCs/>
                <w:iCs/>
                <w:color w:val="000000" w:themeColor="text1"/>
                <w:sz w:val="20"/>
              </w:rPr>
            </w:pPr>
            <w:r>
              <w:rPr>
                <w:bCs/>
                <w:iCs/>
                <w:color w:val="000000" w:themeColor="text1"/>
                <w:sz w:val="20"/>
              </w:rPr>
              <w:t>8</w:t>
            </w:r>
          </w:p>
        </w:tc>
        <w:tc>
          <w:tcPr>
            <w:tcW w:w="307" w:type="pct"/>
            <w:tcBorders>
              <w:top w:val="single" w:sz="8" w:space="0" w:color="6D6D6D"/>
              <w:left w:val="single" w:sz="8" w:space="0" w:color="6D6D6D"/>
              <w:bottom w:val="single" w:sz="8" w:space="0" w:color="6D6D6D"/>
              <w:right w:val="single" w:sz="8" w:space="0" w:color="6D6D6D"/>
            </w:tcBorders>
            <w:vAlign w:val="center"/>
          </w:tcPr>
          <w:p w14:paraId="18EC7A05" w14:textId="77777777" w:rsidR="0025084B" w:rsidRDefault="0025084B" w:rsidP="0025084B">
            <w:pPr>
              <w:jc w:val="center"/>
              <w:rPr>
                <w:bCs/>
                <w:iCs/>
                <w:color w:val="000000" w:themeColor="text1"/>
                <w:sz w:val="20"/>
              </w:rPr>
            </w:pPr>
            <w:r>
              <w:rPr>
                <w:bCs/>
                <w:iCs/>
                <w:color w:val="000000" w:themeColor="text1"/>
                <w:sz w:val="20"/>
              </w:rPr>
              <w:t>7</w:t>
            </w:r>
          </w:p>
        </w:tc>
        <w:tc>
          <w:tcPr>
            <w:tcW w:w="457" w:type="pct"/>
            <w:tcBorders>
              <w:top w:val="single" w:sz="8" w:space="0" w:color="6D6D6D"/>
              <w:left w:val="single" w:sz="8" w:space="0" w:color="6D6D6D"/>
              <w:bottom w:val="single" w:sz="8" w:space="0" w:color="6D6D6D"/>
            </w:tcBorders>
            <w:vAlign w:val="center"/>
          </w:tcPr>
          <w:p w14:paraId="4311BF26" w14:textId="77777777" w:rsidR="0025084B" w:rsidRPr="000F4E5A" w:rsidRDefault="0025084B" w:rsidP="0025084B">
            <w:pPr>
              <w:jc w:val="center"/>
              <w:rPr>
                <w:bCs/>
                <w:iCs/>
                <w:color w:val="000000" w:themeColor="text1"/>
                <w:sz w:val="20"/>
              </w:rPr>
            </w:pPr>
            <w:r>
              <w:rPr>
                <w:bCs/>
                <w:iCs/>
                <w:color w:val="000000" w:themeColor="text1"/>
                <w:sz w:val="20"/>
              </w:rPr>
              <w:t>&lt;7</w:t>
            </w:r>
          </w:p>
        </w:tc>
      </w:tr>
      <w:tr w:rsidR="00786B17" w:rsidRPr="00394CDF" w14:paraId="5449DD64" w14:textId="77777777" w:rsidTr="00F37E19">
        <w:tblPrEx>
          <w:tblBorders>
            <w:top w:val="none" w:sz="0" w:space="0" w:color="auto"/>
          </w:tblBorders>
        </w:tblPrEx>
        <w:trPr>
          <w:trHeight w:val="2212"/>
        </w:trPr>
        <w:tc>
          <w:tcPr>
            <w:tcW w:w="2981" w:type="pct"/>
            <w:tcBorders>
              <w:top w:val="single" w:sz="8" w:space="0" w:color="6D6D6D"/>
              <w:bottom w:val="single" w:sz="8" w:space="0" w:color="6D6D6D"/>
              <w:right w:val="single" w:sz="8" w:space="0" w:color="6D6D6D"/>
            </w:tcBorders>
            <w:vAlign w:val="center"/>
          </w:tcPr>
          <w:p w14:paraId="74D7E8B9" w14:textId="77777777" w:rsidR="00786B17" w:rsidRDefault="00786B17" w:rsidP="00EB1D16">
            <w:pPr>
              <w:jc w:val="both"/>
              <w:rPr>
                <w:bCs/>
                <w:iCs/>
                <w:color w:val="000000" w:themeColor="text1"/>
                <w:sz w:val="20"/>
              </w:rPr>
            </w:pPr>
            <w:r>
              <w:rPr>
                <w:bCs/>
                <w:iCs/>
                <w:color w:val="000000" w:themeColor="text1"/>
                <w:sz w:val="20"/>
              </w:rPr>
              <w:t>Content (30 points)</w:t>
            </w:r>
          </w:p>
          <w:p w14:paraId="1A07FD71" w14:textId="77777777" w:rsidR="00525ADE" w:rsidRDefault="00525ADE" w:rsidP="00EB1D16">
            <w:pPr>
              <w:pStyle w:val="ListParagraph"/>
              <w:numPr>
                <w:ilvl w:val="0"/>
                <w:numId w:val="4"/>
              </w:numPr>
              <w:rPr>
                <w:bCs/>
                <w:iCs/>
                <w:color w:val="000000" w:themeColor="text1"/>
                <w:sz w:val="20"/>
              </w:rPr>
            </w:pPr>
            <w:r>
              <w:rPr>
                <w:bCs/>
                <w:iCs/>
                <w:color w:val="000000" w:themeColor="text1"/>
                <w:sz w:val="20"/>
              </w:rPr>
              <w:t>Submission includes a title page with student names, a Table of Contents, and an appropriate reference list using APA 6</w:t>
            </w:r>
            <w:r w:rsidRPr="00CD6056">
              <w:rPr>
                <w:bCs/>
                <w:iCs/>
                <w:color w:val="000000" w:themeColor="text1"/>
                <w:sz w:val="20"/>
                <w:vertAlign w:val="superscript"/>
              </w:rPr>
              <w:t>th</w:t>
            </w:r>
            <w:r>
              <w:rPr>
                <w:bCs/>
                <w:iCs/>
                <w:color w:val="000000" w:themeColor="text1"/>
                <w:sz w:val="20"/>
              </w:rPr>
              <w:t xml:space="preserve"> </w:t>
            </w:r>
          </w:p>
          <w:p w14:paraId="3F9291D2" w14:textId="77777777" w:rsidR="00FA21BF" w:rsidRDefault="006B48E1" w:rsidP="00EB1D16">
            <w:pPr>
              <w:pStyle w:val="ListParagraph"/>
              <w:numPr>
                <w:ilvl w:val="0"/>
                <w:numId w:val="4"/>
              </w:numPr>
              <w:rPr>
                <w:bCs/>
                <w:iCs/>
                <w:color w:val="000000" w:themeColor="text1"/>
                <w:sz w:val="20"/>
              </w:rPr>
            </w:pPr>
            <w:r>
              <w:rPr>
                <w:bCs/>
                <w:iCs/>
                <w:color w:val="000000" w:themeColor="text1"/>
                <w:sz w:val="20"/>
              </w:rPr>
              <w:t xml:space="preserve">All </w:t>
            </w:r>
            <w:r w:rsidR="00525ADE">
              <w:rPr>
                <w:bCs/>
                <w:iCs/>
                <w:color w:val="000000" w:themeColor="text1"/>
                <w:sz w:val="20"/>
              </w:rPr>
              <w:t xml:space="preserve">other </w:t>
            </w:r>
            <w:r>
              <w:rPr>
                <w:bCs/>
                <w:iCs/>
                <w:color w:val="000000" w:themeColor="text1"/>
                <w:sz w:val="20"/>
              </w:rPr>
              <w:t xml:space="preserve">sections are included in submission (Intro, </w:t>
            </w:r>
            <w:r w:rsidR="00525ADE">
              <w:rPr>
                <w:bCs/>
                <w:iCs/>
                <w:color w:val="000000" w:themeColor="text1"/>
                <w:sz w:val="20"/>
              </w:rPr>
              <w:t xml:space="preserve">SDG Analysis, </w:t>
            </w:r>
            <w:r w:rsidR="00525ADE" w:rsidRPr="00525ADE">
              <w:rPr>
                <w:bCs/>
                <w:iCs/>
                <w:color w:val="000000" w:themeColor="text1"/>
                <w:sz w:val="20"/>
                <w:u w:val="single"/>
              </w:rPr>
              <w:t>&gt;</w:t>
            </w:r>
            <w:r w:rsidR="00525ADE">
              <w:rPr>
                <w:bCs/>
                <w:iCs/>
                <w:color w:val="000000" w:themeColor="text1"/>
                <w:sz w:val="20"/>
              </w:rPr>
              <w:t>2 t</w:t>
            </w:r>
            <w:r>
              <w:rPr>
                <w:bCs/>
                <w:iCs/>
                <w:color w:val="000000" w:themeColor="text1"/>
                <w:sz w:val="20"/>
              </w:rPr>
              <w:t>able</w:t>
            </w:r>
            <w:r w:rsidR="00525ADE">
              <w:rPr>
                <w:bCs/>
                <w:iCs/>
                <w:color w:val="000000" w:themeColor="text1"/>
                <w:sz w:val="20"/>
              </w:rPr>
              <w:t>s/graphs</w:t>
            </w:r>
            <w:r>
              <w:rPr>
                <w:bCs/>
                <w:iCs/>
                <w:color w:val="000000" w:themeColor="text1"/>
                <w:sz w:val="20"/>
              </w:rPr>
              <w:t xml:space="preserve">, </w:t>
            </w:r>
            <w:r w:rsidR="00525ADE">
              <w:rPr>
                <w:bCs/>
                <w:iCs/>
                <w:color w:val="000000" w:themeColor="text1"/>
                <w:sz w:val="20"/>
              </w:rPr>
              <w:t xml:space="preserve">2 Case Studies, </w:t>
            </w:r>
            <w:r>
              <w:rPr>
                <w:bCs/>
                <w:iCs/>
                <w:color w:val="000000" w:themeColor="text1"/>
                <w:sz w:val="20"/>
              </w:rPr>
              <w:t xml:space="preserve">and </w:t>
            </w:r>
            <w:r w:rsidR="00525ADE">
              <w:rPr>
                <w:bCs/>
                <w:iCs/>
                <w:color w:val="000000" w:themeColor="text1"/>
                <w:sz w:val="20"/>
              </w:rPr>
              <w:t>Recommendations</w:t>
            </w:r>
            <w:r>
              <w:rPr>
                <w:bCs/>
                <w:iCs/>
                <w:color w:val="000000" w:themeColor="text1"/>
                <w:sz w:val="20"/>
              </w:rPr>
              <w:t>), addressing everything outlined in assignment description</w:t>
            </w:r>
          </w:p>
          <w:p w14:paraId="74F100D9" w14:textId="77777777" w:rsidR="00786B17" w:rsidRPr="00B54088" w:rsidRDefault="00F37E19" w:rsidP="00B54088">
            <w:pPr>
              <w:numPr>
                <w:ilvl w:val="0"/>
                <w:numId w:val="4"/>
              </w:numPr>
              <w:jc w:val="both"/>
              <w:rPr>
                <w:bCs/>
                <w:iCs/>
                <w:color w:val="000000" w:themeColor="text1"/>
                <w:sz w:val="20"/>
              </w:rPr>
            </w:pPr>
            <w:r>
              <w:rPr>
                <w:bCs/>
                <w:iCs/>
                <w:color w:val="000000" w:themeColor="text1"/>
                <w:sz w:val="20"/>
              </w:rPr>
              <w:t>Document</w:t>
            </w:r>
            <w:r w:rsidR="00E37539">
              <w:rPr>
                <w:bCs/>
                <w:iCs/>
                <w:color w:val="000000" w:themeColor="text1"/>
                <w:sz w:val="20"/>
              </w:rPr>
              <w:t xml:space="preserve"> </w:t>
            </w:r>
            <w:r w:rsidR="00525ADE">
              <w:rPr>
                <w:bCs/>
                <w:iCs/>
                <w:color w:val="000000" w:themeColor="text1"/>
                <w:sz w:val="20"/>
              </w:rPr>
              <w:t xml:space="preserve">provides a thorough and </w:t>
            </w:r>
            <w:r>
              <w:rPr>
                <w:bCs/>
                <w:iCs/>
                <w:color w:val="000000" w:themeColor="text1"/>
                <w:sz w:val="20"/>
              </w:rPr>
              <w:t>insightful analysis of, and recommendations for addressing,</w:t>
            </w:r>
            <w:r w:rsidR="00E37539">
              <w:rPr>
                <w:bCs/>
                <w:iCs/>
                <w:color w:val="000000" w:themeColor="text1"/>
                <w:sz w:val="20"/>
              </w:rPr>
              <w:t xml:space="preserve"> </w:t>
            </w:r>
            <w:r>
              <w:rPr>
                <w:bCs/>
                <w:iCs/>
                <w:color w:val="000000" w:themeColor="text1"/>
                <w:sz w:val="20"/>
              </w:rPr>
              <w:t>international issues</w:t>
            </w:r>
            <w:r w:rsidR="00E37539">
              <w:rPr>
                <w:bCs/>
                <w:iCs/>
                <w:color w:val="000000" w:themeColor="text1"/>
                <w:sz w:val="20"/>
              </w:rPr>
              <w:t xml:space="preserve"> </w:t>
            </w:r>
            <w:r>
              <w:rPr>
                <w:bCs/>
                <w:iCs/>
                <w:color w:val="000000" w:themeColor="text1"/>
                <w:sz w:val="20"/>
              </w:rPr>
              <w:t xml:space="preserve">in recreation and tourism linked to </w:t>
            </w:r>
            <w:r w:rsidR="00E37539">
              <w:rPr>
                <w:bCs/>
                <w:iCs/>
                <w:color w:val="000000" w:themeColor="text1"/>
                <w:sz w:val="20"/>
              </w:rPr>
              <w:t>course</w:t>
            </w:r>
            <w:r>
              <w:rPr>
                <w:bCs/>
                <w:iCs/>
                <w:color w:val="000000" w:themeColor="text1"/>
                <w:sz w:val="20"/>
              </w:rPr>
              <w:t xml:space="preserve"> content</w:t>
            </w:r>
          </w:p>
        </w:tc>
        <w:tc>
          <w:tcPr>
            <w:tcW w:w="535" w:type="pct"/>
            <w:tcBorders>
              <w:top w:val="single" w:sz="8" w:space="0" w:color="6D6D6D"/>
              <w:left w:val="single" w:sz="8" w:space="0" w:color="6D6D6D"/>
              <w:bottom w:val="single" w:sz="8" w:space="0" w:color="6D6D6D"/>
              <w:right w:val="single" w:sz="8" w:space="0" w:color="6D6D6D"/>
            </w:tcBorders>
            <w:vAlign w:val="center"/>
          </w:tcPr>
          <w:p w14:paraId="5CBA83AF" w14:textId="77777777" w:rsidR="00786B17" w:rsidRPr="00394CDF" w:rsidRDefault="00786B17" w:rsidP="00EB1D16">
            <w:pPr>
              <w:jc w:val="center"/>
              <w:rPr>
                <w:bCs/>
                <w:iCs/>
                <w:color w:val="000000" w:themeColor="text1"/>
                <w:sz w:val="20"/>
              </w:rPr>
            </w:pPr>
            <w:r>
              <w:rPr>
                <w:bCs/>
                <w:iCs/>
                <w:color w:val="000000" w:themeColor="text1"/>
                <w:sz w:val="20"/>
              </w:rPr>
              <w:t>30</w:t>
            </w:r>
          </w:p>
        </w:tc>
        <w:tc>
          <w:tcPr>
            <w:tcW w:w="366" w:type="pct"/>
            <w:tcBorders>
              <w:top w:val="single" w:sz="8" w:space="0" w:color="6D6D6D"/>
              <w:left w:val="single" w:sz="8" w:space="0" w:color="6D6D6D"/>
              <w:bottom w:val="single" w:sz="8" w:space="0" w:color="6D6D6D"/>
              <w:right w:val="single" w:sz="8" w:space="0" w:color="6D6D6D"/>
            </w:tcBorders>
            <w:vAlign w:val="center"/>
          </w:tcPr>
          <w:p w14:paraId="7A5ABE57" w14:textId="77777777" w:rsidR="00786B17" w:rsidRPr="00394CDF" w:rsidRDefault="00786B17" w:rsidP="00EB1D16">
            <w:pPr>
              <w:jc w:val="center"/>
              <w:rPr>
                <w:bCs/>
                <w:iCs/>
                <w:color w:val="000000" w:themeColor="text1"/>
                <w:sz w:val="20"/>
              </w:rPr>
            </w:pPr>
            <w:r>
              <w:rPr>
                <w:bCs/>
                <w:iCs/>
                <w:color w:val="000000" w:themeColor="text1"/>
                <w:sz w:val="20"/>
              </w:rPr>
              <w:t>27</w:t>
            </w:r>
          </w:p>
        </w:tc>
        <w:tc>
          <w:tcPr>
            <w:tcW w:w="354" w:type="pct"/>
            <w:tcBorders>
              <w:top w:val="single" w:sz="8" w:space="0" w:color="6D6D6D"/>
              <w:left w:val="single" w:sz="8" w:space="0" w:color="6D6D6D"/>
              <w:bottom w:val="single" w:sz="8" w:space="0" w:color="6D6D6D"/>
              <w:right w:val="single" w:sz="8" w:space="0" w:color="6D6D6D"/>
            </w:tcBorders>
            <w:vAlign w:val="center"/>
          </w:tcPr>
          <w:p w14:paraId="064513C8" w14:textId="77777777" w:rsidR="00786B17" w:rsidRPr="00394CDF" w:rsidRDefault="00786B17" w:rsidP="00EB1D16">
            <w:pPr>
              <w:jc w:val="center"/>
              <w:rPr>
                <w:bCs/>
                <w:iCs/>
                <w:color w:val="000000" w:themeColor="text1"/>
                <w:sz w:val="20"/>
              </w:rPr>
            </w:pPr>
            <w:r>
              <w:rPr>
                <w:bCs/>
                <w:iCs/>
                <w:color w:val="000000" w:themeColor="text1"/>
                <w:sz w:val="20"/>
              </w:rPr>
              <w:t>24</w:t>
            </w:r>
          </w:p>
        </w:tc>
        <w:tc>
          <w:tcPr>
            <w:tcW w:w="307" w:type="pct"/>
            <w:tcBorders>
              <w:top w:val="single" w:sz="8" w:space="0" w:color="6D6D6D"/>
              <w:left w:val="single" w:sz="8" w:space="0" w:color="6D6D6D"/>
              <w:bottom w:val="single" w:sz="8" w:space="0" w:color="6D6D6D"/>
              <w:right w:val="single" w:sz="8" w:space="0" w:color="6D6D6D"/>
            </w:tcBorders>
            <w:vAlign w:val="center"/>
          </w:tcPr>
          <w:p w14:paraId="2314A305" w14:textId="77777777" w:rsidR="00786B17" w:rsidRPr="00394CDF" w:rsidRDefault="00786B17" w:rsidP="00EB1D16">
            <w:pPr>
              <w:jc w:val="center"/>
              <w:rPr>
                <w:bCs/>
                <w:iCs/>
                <w:color w:val="000000" w:themeColor="text1"/>
                <w:sz w:val="20"/>
              </w:rPr>
            </w:pPr>
            <w:r>
              <w:rPr>
                <w:bCs/>
                <w:iCs/>
                <w:color w:val="000000" w:themeColor="text1"/>
                <w:sz w:val="20"/>
              </w:rPr>
              <w:t>21</w:t>
            </w:r>
          </w:p>
        </w:tc>
        <w:tc>
          <w:tcPr>
            <w:tcW w:w="457" w:type="pct"/>
            <w:tcBorders>
              <w:top w:val="single" w:sz="8" w:space="0" w:color="6D6D6D"/>
              <w:left w:val="single" w:sz="8" w:space="0" w:color="6D6D6D"/>
              <w:bottom w:val="single" w:sz="8" w:space="0" w:color="6D6D6D"/>
            </w:tcBorders>
            <w:vAlign w:val="center"/>
          </w:tcPr>
          <w:p w14:paraId="69BEB59B" w14:textId="77777777" w:rsidR="00786B17" w:rsidRPr="00394CDF" w:rsidRDefault="00786B17" w:rsidP="00EB1D16">
            <w:pPr>
              <w:jc w:val="center"/>
              <w:rPr>
                <w:bCs/>
                <w:iCs/>
                <w:color w:val="000000" w:themeColor="text1"/>
                <w:sz w:val="20"/>
              </w:rPr>
            </w:pPr>
            <w:r w:rsidRPr="000F4E5A">
              <w:rPr>
                <w:bCs/>
                <w:iCs/>
                <w:color w:val="000000" w:themeColor="text1"/>
                <w:sz w:val="20"/>
              </w:rPr>
              <w:t>&lt;</w:t>
            </w:r>
            <w:r>
              <w:rPr>
                <w:bCs/>
                <w:iCs/>
                <w:color w:val="000000" w:themeColor="text1"/>
                <w:sz w:val="20"/>
              </w:rPr>
              <w:t>21</w:t>
            </w:r>
          </w:p>
        </w:tc>
      </w:tr>
      <w:tr w:rsidR="00786B17" w:rsidRPr="00394CDF" w14:paraId="68729F15" w14:textId="77777777" w:rsidTr="00EB1D16">
        <w:tblPrEx>
          <w:tblBorders>
            <w:top w:val="none" w:sz="0" w:space="0" w:color="auto"/>
          </w:tblBorders>
        </w:tblPrEx>
        <w:trPr>
          <w:trHeight w:val="745"/>
        </w:trPr>
        <w:tc>
          <w:tcPr>
            <w:tcW w:w="2981" w:type="pct"/>
            <w:tcBorders>
              <w:top w:val="single" w:sz="8" w:space="0" w:color="6D6D6D"/>
              <w:bottom w:val="single" w:sz="8" w:space="0" w:color="6D6D6D"/>
              <w:right w:val="single" w:sz="8" w:space="0" w:color="6D6D6D"/>
            </w:tcBorders>
            <w:vAlign w:val="center"/>
          </w:tcPr>
          <w:p w14:paraId="30BF1640" w14:textId="77777777" w:rsidR="00786B17" w:rsidRPr="00090468" w:rsidRDefault="00786B17" w:rsidP="00EB1D16">
            <w:pPr>
              <w:jc w:val="both"/>
              <w:rPr>
                <w:bCs/>
                <w:iCs/>
                <w:color w:val="000000" w:themeColor="text1"/>
                <w:sz w:val="20"/>
              </w:rPr>
            </w:pPr>
            <w:r>
              <w:rPr>
                <w:bCs/>
                <w:iCs/>
                <w:color w:val="000000" w:themeColor="text1"/>
                <w:sz w:val="20"/>
              </w:rPr>
              <w:t>Writing (10 points)</w:t>
            </w:r>
          </w:p>
          <w:p w14:paraId="2DC575AF" w14:textId="77777777" w:rsidR="00786B17" w:rsidRPr="00090468" w:rsidRDefault="00786B17" w:rsidP="00EB1D16">
            <w:pPr>
              <w:numPr>
                <w:ilvl w:val="0"/>
                <w:numId w:val="4"/>
              </w:numPr>
              <w:jc w:val="both"/>
              <w:rPr>
                <w:bCs/>
                <w:iCs/>
                <w:color w:val="000000" w:themeColor="text1"/>
                <w:sz w:val="20"/>
              </w:rPr>
            </w:pPr>
            <w:r w:rsidRPr="00394CDF">
              <w:rPr>
                <w:bCs/>
                <w:iCs/>
                <w:color w:val="000000" w:themeColor="text1"/>
                <w:sz w:val="20"/>
              </w:rPr>
              <w:t xml:space="preserve">Writing is </w:t>
            </w:r>
            <w:r w:rsidR="00883DC2">
              <w:rPr>
                <w:bCs/>
                <w:iCs/>
                <w:color w:val="000000" w:themeColor="text1"/>
                <w:sz w:val="20"/>
              </w:rPr>
              <w:t xml:space="preserve">succinct and </w:t>
            </w:r>
            <w:r w:rsidRPr="00394CDF">
              <w:rPr>
                <w:bCs/>
                <w:iCs/>
                <w:color w:val="000000" w:themeColor="text1"/>
                <w:sz w:val="20"/>
              </w:rPr>
              <w:t>easy to understand</w:t>
            </w:r>
            <w:r>
              <w:rPr>
                <w:bCs/>
                <w:iCs/>
                <w:color w:val="000000" w:themeColor="text1"/>
                <w:sz w:val="20"/>
              </w:rPr>
              <w:t>, and p</w:t>
            </w:r>
            <w:r w:rsidRPr="00394CDF">
              <w:rPr>
                <w:bCs/>
                <w:iCs/>
                <w:color w:val="000000" w:themeColor="text1"/>
                <w:sz w:val="20"/>
              </w:rPr>
              <w:t>roper use of grammar and spelling is followed</w:t>
            </w:r>
          </w:p>
        </w:tc>
        <w:tc>
          <w:tcPr>
            <w:tcW w:w="535" w:type="pct"/>
            <w:tcBorders>
              <w:top w:val="single" w:sz="8" w:space="0" w:color="6D6D6D"/>
              <w:left w:val="single" w:sz="8" w:space="0" w:color="6D6D6D"/>
              <w:bottom w:val="single" w:sz="8" w:space="0" w:color="6D6D6D"/>
              <w:right w:val="single" w:sz="8" w:space="0" w:color="6D6D6D"/>
            </w:tcBorders>
            <w:vAlign w:val="center"/>
          </w:tcPr>
          <w:p w14:paraId="0B408BA6" w14:textId="77777777" w:rsidR="00786B17" w:rsidRDefault="00786B17" w:rsidP="00EB1D16">
            <w:pPr>
              <w:jc w:val="center"/>
              <w:rPr>
                <w:bCs/>
                <w:iCs/>
                <w:color w:val="000000" w:themeColor="text1"/>
                <w:sz w:val="20"/>
              </w:rPr>
            </w:pPr>
            <w:r>
              <w:rPr>
                <w:bCs/>
                <w:iCs/>
                <w:color w:val="000000" w:themeColor="text1"/>
                <w:sz w:val="20"/>
              </w:rPr>
              <w:t>10</w:t>
            </w:r>
          </w:p>
        </w:tc>
        <w:tc>
          <w:tcPr>
            <w:tcW w:w="366" w:type="pct"/>
            <w:tcBorders>
              <w:top w:val="single" w:sz="8" w:space="0" w:color="6D6D6D"/>
              <w:left w:val="single" w:sz="8" w:space="0" w:color="6D6D6D"/>
              <w:bottom w:val="single" w:sz="8" w:space="0" w:color="6D6D6D"/>
              <w:right w:val="single" w:sz="8" w:space="0" w:color="6D6D6D"/>
            </w:tcBorders>
            <w:vAlign w:val="center"/>
          </w:tcPr>
          <w:p w14:paraId="463A2750" w14:textId="77777777" w:rsidR="00786B17" w:rsidRDefault="00786B17" w:rsidP="00EB1D16">
            <w:pPr>
              <w:jc w:val="center"/>
              <w:rPr>
                <w:bCs/>
                <w:iCs/>
                <w:color w:val="000000" w:themeColor="text1"/>
                <w:sz w:val="20"/>
              </w:rPr>
            </w:pPr>
            <w:r>
              <w:rPr>
                <w:bCs/>
                <w:iCs/>
                <w:color w:val="000000" w:themeColor="text1"/>
                <w:sz w:val="20"/>
              </w:rPr>
              <w:t>9</w:t>
            </w:r>
          </w:p>
        </w:tc>
        <w:tc>
          <w:tcPr>
            <w:tcW w:w="354" w:type="pct"/>
            <w:tcBorders>
              <w:top w:val="single" w:sz="8" w:space="0" w:color="6D6D6D"/>
              <w:left w:val="single" w:sz="8" w:space="0" w:color="6D6D6D"/>
              <w:bottom w:val="single" w:sz="8" w:space="0" w:color="6D6D6D"/>
              <w:right w:val="single" w:sz="8" w:space="0" w:color="6D6D6D"/>
            </w:tcBorders>
            <w:vAlign w:val="center"/>
          </w:tcPr>
          <w:p w14:paraId="4002F0E5" w14:textId="77777777" w:rsidR="00786B17" w:rsidRDefault="00786B17" w:rsidP="00EB1D16">
            <w:pPr>
              <w:jc w:val="center"/>
              <w:rPr>
                <w:bCs/>
                <w:iCs/>
                <w:color w:val="000000" w:themeColor="text1"/>
                <w:sz w:val="20"/>
              </w:rPr>
            </w:pPr>
            <w:r>
              <w:rPr>
                <w:bCs/>
                <w:iCs/>
                <w:color w:val="000000" w:themeColor="text1"/>
                <w:sz w:val="20"/>
              </w:rPr>
              <w:t>8</w:t>
            </w:r>
          </w:p>
        </w:tc>
        <w:tc>
          <w:tcPr>
            <w:tcW w:w="307" w:type="pct"/>
            <w:tcBorders>
              <w:top w:val="single" w:sz="8" w:space="0" w:color="6D6D6D"/>
              <w:left w:val="single" w:sz="8" w:space="0" w:color="6D6D6D"/>
              <w:bottom w:val="single" w:sz="8" w:space="0" w:color="6D6D6D"/>
              <w:right w:val="single" w:sz="8" w:space="0" w:color="6D6D6D"/>
            </w:tcBorders>
            <w:vAlign w:val="center"/>
          </w:tcPr>
          <w:p w14:paraId="4BE049F2" w14:textId="77777777" w:rsidR="00786B17" w:rsidRDefault="00786B17" w:rsidP="00EB1D16">
            <w:pPr>
              <w:jc w:val="center"/>
              <w:rPr>
                <w:bCs/>
                <w:iCs/>
                <w:color w:val="000000" w:themeColor="text1"/>
                <w:sz w:val="20"/>
              </w:rPr>
            </w:pPr>
            <w:r>
              <w:rPr>
                <w:bCs/>
                <w:iCs/>
                <w:color w:val="000000" w:themeColor="text1"/>
                <w:sz w:val="20"/>
              </w:rPr>
              <w:t>7</w:t>
            </w:r>
          </w:p>
        </w:tc>
        <w:tc>
          <w:tcPr>
            <w:tcW w:w="457" w:type="pct"/>
            <w:tcBorders>
              <w:top w:val="single" w:sz="8" w:space="0" w:color="6D6D6D"/>
              <w:left w:val="single" w:sz="8" w:space="0" w:color="6D6D6D"/>
              <w:bottom w:val="single" w:sz="8" w:space="0" w:color="6D6D6D"/>
            </w:tcBorders>
            <w:vAlign w:val="center"/>
          </w:tcPr>
          <w:p w14:paraId="7681B110" w14:textId="77777777" w:rsidR="00786B17" w:rsidRPr="000F4E5A" w:rsidRDefault="00786B17" w:rsidP="00EB1D16">
            <w:pPr>
              <w:jc w:val="center"/>
              <w:rPr>
                <w:bCs/>
                <w:iCs/>
                <w:color w:val="000000" w:themeColor="text1"/>
                <w:sz w:val="20"/>
              </w:rPr>
            </w:pPr>
            <w:r>
              <w:rPr>
                <w:bCs/>
                <w:iCs/>
                <w:color w:val="000000" w:themeColor="text1"/>
                <w:sz w:val="20"/>
              </w:rPr>
              <w:t>&lt;7</w:t>
            </w:r>
          </w:p>
        </w:tc>
      </w:tr>
    </w:tbl>
    <w:p w14:paraId="104DD49B" w14:textId="77777777" w:rsidR="00BE06CA" w:rsidRPr="00394CDF" w:rsidRDefault="00BE06CA" w:rsidP="00744A30">
      <w:pPr>
        <w:pStyle w:val="Heading2"/>
        <w:jc w:val="both"/>
        <w:rPr>
          <w:bCs w:val="0"/>
          <w:color w:val="000000" w:themeColor="text1"/>
          <w:sz w:val="20"/>
        </w:rPr>
      </w:pPr>
      <w:r w:rsidRPr="00394CDF">
        <w:rPr>
          <w:bCs w:val="0"/>
          <w:color w:val="000000" w:themeColor="text1"/>
          <w:sz w:val="20"/>
        </w:rPr>
        <w:lastRenderedPageBreak/>
        <w:t>Late work</w:t>
      </w:r>
    </w:p>
    <w:p w14:paraId="14E1E7F9" w14:textId="77777777" w:rsidR="00BE06CA" w:rsidRPr="00394CDF" w:rsidRDefault="00BE06CA" w:rsidP="00744A30">
      <w:pPr>
        <w:jc w:val="both"/>
        <w:rPr>
          <w:color w:val="000000" w:themeColor="text1"/>
          <w:sz w:val="20"/>
        </w:rPr>
      </w:pPr>
      <w:r w:rsidRPr="00394CDF">
        <w:rPr>
          <w:color w:val="000000" w:themeColor="text1"/>
          <w:sz w:val="20"/>
        </w:rPr>
        <w:t xml:space="preserve">Assignments are due </w:t>
      </w:r>
      <w:r w:rsidR="00436BEB">
        <w:rPr>
          <w:color w:val="000000" w:themeColor="text1"/>
          <w:sz w:val="20"/>
        </w:rPr>
        <w:t>by the date and time</w:t>
      </w:r>
      <w:r w:rsidR="00890F24">
        <w:rPr>
          <w:color w:val="000000" w:themeColor="text1"/>
          <w:sz w:val="20"/>
        </w:rPr>
        <w:t xml:space="preserve"> given</w:t>
      </w:r>
      <w:r w:rsidRPr="00394CDF">
        <w:rPr>
          <w:color w:val="000000" w:themeColor="text1"/>
          <w:sz w:val="20"/>
        </w:rPr>
        <w:t xml:space="preserve">. Late assignments will </w:t>
      </w:r>
      <w:r w:rsidR="00890F24">
        <w:rPr>
          <w:color w:val="000000" w:themeColor="text1"/>
          <w:sz w:val="20"/>
        </w:rPr>
        <w:t>lose points according to the rubrics provided</w:t>
      </w:r>
      <w:r w:rsidRPr="00394CDF">
        <w:rPr>
          <w:color w:val="000000" w:themeColor="text1"/>
          <w:sz w:val="20"/>
        </w:rPr>
        <w:t>.</w:t>
      </w:r>
    </w:p>
    <w:p w14:paraId="398CEEA2" w14:textId="77777777" w:rsidR="00BE06CA" w:rsidRPr="00394CDF" w:rsidRDefault="00BE06CA" w:rsidP="00744A30">
      <w:pPr>
        <w:jc w:val="both"/>
        <w:rPr>
          <w:color w:val="000000" w:themeColor="text1"/>
          <w:sz w:val="20"/>
        </w:rPr>
      </w:pPr>
    </w:p>
    <w:p w14:paraId="6EAB9903" w14:textId="77777777" w:rsidR="00BE06CA" w:rsidRPr="00394CDF" w:rsidRDefault="00BE06CA" w:rsidP="00744A30">
      <w:pPr>
        <w:pStyle w:val="Heading2"/>
        <w:jc w:val="both"/>
        <w:rPr>
          <w:bCs w:val="0"/>
          <w:color w:val="000000" w:themeColor="text1"/>
          <w:sz w:val="20"/>
        </w:rPr>
      </w:pPr>
      <w:r w:rsidRPr="00394CDF">
        <w:rPr>
          <w:bCs w:val="0"/>
          <w:color w:val="000000" w:themeColor="text1"/>
          <w:sz w:val="20"/>
        </w:rPr>
        <w:t>Academic Integrity</w:t>
      </w:r>
    </w:p>
    <w:p w14:paraId="4819F1F7" w14:textId="77777777" w:rsidR="00BE06CA" w:rsidRPr="00394CDF" w:rsidRDefault="00BE06CA" w:rsidP="00744A30">
      <w:pPr>
        <w:jc w:val="both"/>
        <w:rPr>
          <w:color w:val="000000" w:themeColor="text1"/>
          <w:sz w:val="20"/>
        </w:rPr>
      </w:pPr>
      <w:r w:rsidRPr="00394CDF">
        <w:rPr>
          <w:color w:val="000000" w:themeColor="text1"/>
          <w:sz w:val="20"/>
        </w:rPr>
        <w:t>All students are expected to familiarize themselves with the university academic integrity policy. Please make sure all materials used are correctly cited.</w:t>
      </w:r>
    </w:p>
    <w:p w14:paraId="26645D89" w14:textId="77777777" w:rsidR="00BE06CA" w:rsidRPr="00394CDF" w:rsidRDefault="00BE06CA" w:rsidP="00744A30">
      <w:pPr>
        <w:jc w:val="both"/>
        <w:rPr>
          <w:color w:val="000000" w:themeColor="text1"/>
          <w:sz w:val="20"/>
        </w:rPr>
      </w:pPr>
    </w:p>
    <w:p w14:paraId="73650B36" w14:textId="77777777" w:rsidR="00BE06CA" w:rsidRPr="00394CDF" w:rsidRDefault="00BE06CA" w:rsidP="00744A30">
      <w:pPr>
        <w:pStyle w:val="Heading2"/>
        <w:jc w:val="both"/>
        <w:rPr>
          <w:bCs w:val="0"/>
          <w:color w:val="000000" w:themeColor="text1"/>
          <w:sz w:val="20"/>
        </w:rPr>
      </w:pPr>
      <w:r w:rsidRPr="00394CDF">
        <w:rPr>
          <w:bCs w:val="0"/>
          <w:color w:val="000000" w:themeColor="text1"/>
          <w:sz w:val="20"/>
        </w:rPr>
        <w:t>Writing Center</w:t>
      </w:r>
    </w:p>
    <w:p w14:paraId="066C0A89" w14:textId="77777777" w:rsidR="00BE06CA" w:rsidRPr="00394CDF" w:rsidRDefault="00BE06CA" w:rsidP="00744A30">
      <w:pPr>
        <w:jc w:val="both"/>
        <w:rPr>
          <w:color w:val="000000" w:themeColor="text1"/>
          <w:sz w:val="20"/>
        </w:rPr>
      </w:pPr>
      <w:r w:rsidRPr="00394CDF">
        <w:rPr>
          <w:color w:val="000000" w:themeColor="text1"/>
          <w:sz w:val="20"/>
        </w:rPr>
        <w:t xml:space="preserve">The University has a good writing center – please use it. Details can be found at </w:t>
      </w:r>
      <w:r w:rsidRPr="00394CDF">
        <w:rPr>
          <w:rStyle w:val="Hyperlink"/>
          <w:color w:val="000000" w:themeColor="text1"/>
          <w:sz w:val="20"/>
        </w:rPr>
        <w:t>http://writing.colostate.edu/</w:t>
      </w:r>
      <w:r w:rsidRPr="00394CDF">
        <w:rPr>
          <w:color w:val="000000" w:themeColor="text1"/>
          <w:sz w:val="20"/>
        </w:rPr>
        <w:t xml:space="preserve"> with a link to the APA Style Manual.</w:t>
      </w:r>
    </w:p>
    <w:p w14:paraId="79DCDD3E" w14:textId="77777777" w:rsidR="0027025B" w:rsidRDefault="0027025B" w:rsidP="0027025B">
      <w:pPr>
        <w:rPr>
          <w:sz w:val="20"/>
          <w:szCs w:val="20"/>
        </w:rPr>
        <w:sectPr w:rsidR="0027025B">
          <w:pgSz w:w="12240" w:h="15840"/>
          <w:pgMar w:top="1440" w:right="1440" w:bottom="1440" w:left="1440" w:header="720" w:footer="720" w:gutter="0"/>
          <w:cols w:space="720"/>
          <w:docGrid w:linePitch="360"/>
        </w:sectPr>
      </w:pPr>
    </w:p>
    <w:p w14:paraId="29208B8F" w14:textId="77777777" w:rsidR="0027025B" w:rsidRDefault="00D42E4D" w:rsidP="00D42E4D">
      <w:pPr>
        <w:jc w:val="center"/>
        <w:rPr>
          <w:b/>
          <w:sz w:val="20"/>
          <w:szCs w:val="20"/>
        </w:rPr>
      </w:pPr>
      <w:r w:rsidRPr="00D42E4D">
        <w:rPr>
          <w:b/>
          <w:sz w:val="20"/>
          <w:szCs w:val="20"/>
        </w:rPr>
        <w:lastRenderedPageBreak/>
        <w:t>Course Schedule/Outline</w:t>
      </w:r>
    </w:p>
    <w:p w14:paraId="6096C67D" w14:textId="77777777" w:rsidR="00D42E4D" w:rsidRPr="00D42E4D" w:rsidRDefault="00D42E4D" w:rsidP="00D42E4D">
      <w:pPr>
        <w:jc w:val="center"/>
        <w:rPr>
          <w:b/>
          <w:sz w:val="20"/>
          <w:szCs w:val="20"/>
        </w:rPr>
      </w:pPr>
    </w:p>
    <w:tbl>
      <w:tblPr>
        <w:tblStyle w:val="TableGrid"/>
        <w:tblW w:w="14315" w:type="dxa"/>
        <w:tblInd w:w="-5" w:type="dxa"/>
        <w:tblLayout w:type="fixed"/>
        <w:tblLook w:val="04A0" w:firstRow="1" w:lastRow="0" w:firstColumn="1" w:lastColumn="0" w:noHBand="0" w:noVBand="1"/>
      </w:tblPr>
      <w:tblGrid>
        <w:gridCol w:w="815"/>
        <w:gridCol w:w="1480"/>
        <w:gridCol w:w="2025"/>
        <w:gridCol w:w="1535"/>
        <w:gridCol w:w="6930"/>
        <w:gridCol w:w="1530"/>
      </w:tblGrid>
      <w:tr w:rsidR="0027025B" w:rsidRPr="00942D1A" w14:paraId="06961BEB" w14:textId="77777777" w:rsidTr="00B73231">
        <w:trPr>
          <w:trHeight w:val="350"/>
        </w:trPr>
        <w:tc>
          <w:tcPr>
            <w:tcW w:w="14315" w:type="dxa"/>
            <w:gridSpan w:val="6"/>
            <w:tcBorders>
              <w:top w:val="nil"/>
              <w:left w:val="nil"/>
              <w:bottom w:val="single" w:sz="12" w:space="0" w:color="auto"/>
              <w:right w:val="nil"/>
            </w:tcBorders>
            <w:vAlign w:val="center"/>
          </w:tcPr>
          <w:p w14:paraId="13498593" w14:textId="77777777" w:rsidR="0027025B" w:rsidRPr="00942D1A" w:rsidRDefault="0027025B" w:rsidP="00B73231">
            <w:pPr>
              <w:jc w:val="center"/>
              <w:rPr>
                <w:b/>
                <w:sz w:val="20"/>
                <w:szCs w:val="20"/>
              </w:rPr>
            </w:pPr>
            <w:r w:rsidRPr="00942D1A">
              <w:rPr>
                <w:b/>
                <w:sz w:val="20"/>
                <w:szCs w:val="20"/>
              </w:rPr>
              <w:t>Section I – Sustainability and Resilience</w:t>
            </w:r>
          </w:p>
        </w:tc>
      </w:tr>
      <w:tr w:rsidR="0027025B" w:rsidRPr="00942D1A" w14:paraId="6A842368" w14:textId="77777777" w:rsidTr="00D93EE5">
        <w:trPr>
          <w:trHeight w:val="350"/>
        </w:trPr>
        <w:tc>
          <w:tcPr>
            <w:tcW w:w="815" w:type="dxa"/>
            <w:tcBorders>
              <w:top w:val="single" w:sz="24" w:space="0" w:color="auto"/>
              <w:bottom w:val="single" w:sz="24" w:space="0" w:color="auto"/>
            </w:tcBorders>
            <w:vAlign w:val="center"/>
          </w:tcPr>
          <w:p w14:paraId="47B9ACBC" w14:textId="77777777" w:rsidR="0027025B" w:rsidRPr="00942D1A" w:rsidRDefault="0027025B" w:rsidP="00B73231">
            <w:pPr>
              <w:jc w:val="center"/>
              <w:rPr>
                <w:b/>
                <w:sz w:val="20"/>
                <w:szCs w:val="20"/>
              </w:rPr>
            </w:pPr>
            <w:r w:rsidRPr="00942D1A">
              <w:rPr>
                <w:b/>
                <w:sz w:val="20"/>
                <w:szCs w:val="20"/>
              </w:rPr>
              <w:t>Week</w:t>
            </w:r>
          </w:p>
        </w:tc>
        <w:tc>
          <w:tcPr>
            <w:tcW w:w="1480" w:type="dxa"/>
            <w:tcBorders>
              <w:top w:val="single" w:sz="24" w:space="0" w:color="auto"/>
              <w:bottom w:val="single" w:sz="24" w:space="0" w:color="auto"/>
            </w:tcBorders>
            <w:vAlign w:val="center"/>
          </w:tcPr>
          <w:p w14:paraId="39248223" w14:textId="77777777" w:rsidR="0027025B" w:rsidRPr="00942D1A" w:rsidRDefault="0027025B" w:rsidP="00B73231">
            <w:pPr>
              <w:jc w:val="center"/>
              <w:rPr>
                <w:b/>
                <w:sz w:val="20"/>
                <w:szCs w:val="20"/>
              </w:rPr>
            </w:pPr>
            <w:r w:rsidRPr="00942D1A">
              <w:rPr>
                <w:b/>
                <w:sz w:val="20"/>
                <w:szCs w:val="20"/>
              </w:rPr>
              <w:t>Module</w:t>
            </w:r>
          </w:p>
        </w:tc>
        <w:tc>
          <w:tcPr>
            <w:tcW w:w="2025" w:type="dxa"/>
            <w:tcBorders>
              <w:top w:val="single" w:sz="24" w:space="0" w:color="auto"/>
              <w:bottom w:val="single" w:sz="24" w:space="0" w:color="auto"/>
            </w:tcBorders>
            <w:vAlign w:val="center"/>
          </w:tcPr>
          <w:p w14:paraId="48A14A63" w14:textId="77777777" w:rsidR="0027025B" w:rsidRPr="00942D1A" w:rsidRDefault="0027025B" w:rsidP="00B73231">
            <w:pPr>
              <w:jc w:val="center"/>
              <w:rPr>
                <w:b/>
                <w:sz w:val="20"/>
                <w:szCs w:val="20"/>
              </w:rPr>
            </w:pPr>
            <w:r w:rsidRPr="00942D1A">
              <w:rPr>
                <w:b/>
                <w:sz w:val="20"/>
                <w:szCs w:val="20"/>
              </w:rPr>
              <w:t>Lesson</w:t>
            </w:r>
          </w:p>
        </w:tc>
        <w:tc>
          <w:tcPr>
            <w:tcW w:w="1535" w:type="dxa"/>
            <w:tcBorders>
              <w:top w:val="single" w:sz="24" w:space="0" w:color="auto"/>
              <w:bottom w:val="single" w:sz="24" w:space="0" w:color="auto"/>
            </w:tcBorders>
            <w:vAlign w:val="center"/>
          </w:tcPr>
          <w:p w14:paraId="6EAF915A" w14:textId="77777777" w:rsidR="0027025B" w:rsidRPr="00942D1A" w:rsidRDefault="0027025B" w:rsidP="00B73231">
            <w:pPr>
              <w:jc w:val="center"/>
              <w:rPr>
                <w:b/>
                <w:sz w:val="20"/>
                <w:szCs w:val="20"/>
              </w:rPr>
            </w:pPr>
            <w:r w:rsidRPr="00942D1A">
              <w:rPr>
                <w:b/>
                <w:sz w:val="20"/>
                <w:szCs w:val="20"/>
              </w:rPr>
              <w:t>Geographical Focus</w:t>
            </w:r>
          </w:p>
        </w:tc>
        <w:tc>
          <w:tcPr>
            <w:tcW w:w="6930" w:type="dxa"/>
            <w:tcBorders>
              <w:top w:val="single" w:sz="24" w:space="0" w:color="auto"/>
              <w:bottom w:val="single" w:sz="24" w:space="0" w:color="auto"/>
            </w:tcBorders>
            <w:vAlign w:val="center"/>
          </w:tcPr>
          <w:p w14:paraId="60681E48" w14:textId="77777777" w:rsidR="0027025B" w:rsidRPr="00942D1A" w:rsidRDefault="0027025B" w:rsidP="00B73231">
            <w:pPr>
              <w:jc w:val="center"/>
              <w:rPr>
                <w:b/>
                <w:sz w:val="20"/>
                <w:szCs w:val="20"/>
              </w:rPr>
            </w:pPr>
            <w:r w:rsidRPr="00942D1A">
              <w:rPr>
                <w:b/>
                <w:sz w:val="20"/>
                <w:szCs w:val="20"/>
              </w:rPr>
              <w:t>Readings/Resources</w:t>
            </w:r>
          </w:p>
        </w:tc>
        <w:tc>
          <w:tcPr>
            <w:tcW w:w="1530" w:type="dxa"/>
            <w:tcBorders>
              <w:top w:val="single" w:sz="24" w:space="0" w:color="auto"/>
              <w:bottom w:val="single" w:sz="24" w:space="0" w:color="auto"/>
            </w:tcBorders>
            <w:vAlign w:val="center"/>
          </w:tcPr>
          <w:p w14:paraId="155EA246" w14:textId="77777777" w:rsidR="0027025B" w:rsidRPr="00942D1A" w:rsidRDefault="0027025B" w:rsidP="00B73231">
            <w:pPr>
              <w:jc w:val="center"/>
              <w:rPr>
                <w:b/>
                <w:sz w:val="20"/>
                <w:szCs w:val="20"/>
              </w:rPr>
            </w:pPr>
            <w:r w:rsidRPr="00942D1A">
              <w:rPr>
                <w:b/>
                <w:sz w:val="20"/>
                <w:szCs w:val="20"/>
              </w:rPr>
              <w:t>Assignment</w:t>
            </w:r>
          </w:p>
        </w:tc>
      </w:tr>
      <w:tr w:rsidR="0027025B" w:rsidRPr="00942D1A" w14:paraId="5674DC7E" w14:textId="77777777" w:rsidTr="00D93EE5">
        <w:trPr>
          <w:trHeight w:val="350"/>
        </w:trPr>
        <w:tc>
          <w:tcPr>
            <w:tcW w:w="815" w:type="dxa"/>
            <w:vMerge w:val="restart"/>
            <w:tcBorders>
              <w:top w:val="single" w:sz="24" w:space="0" w:color="auto"/>
            </w:tcBorders>
            <w:shd w:val="clear" w:color="auto" w:fill="D0CECE" w:themeFill="background2" w:themeFillShade="E6"/>
            <w:vAlign w:val="center"/>
          </w:tcPr>
          <w:p w14:paraId="6A4F2DA9" w14:textId="77777777" w:rsidR="0027025B" w:rsidRPr="00942D1A" w:rsidRDefault="001408E0" w:rsidP="00B73231">
            <w:pPr>
              <w:jc w:val="center"/>
              <w:rPr>
                <w:sz w:val="20"/>
                <w:szCs w:val="20"/>
              </w:rPr>
            </w:pPr>
            <w:r>
              <w:rPr>
                <w:sz w:val="20"/>
                <w:szCs w:val="20"/>
              </w:rPr>
              <w:t>W</w:t>
            </w:r>
            <w:r w:rsidR="002174A6">
              <w:rPr>
                <w:sz w:val="20"/>
                <w:szCs w:val="20"/>
              </w:rPr>
              <w:t>ee</w:t>
            </w:r>
            <w:r>
              <w:rPr>
                <w:sz w:val="20"/>
                <w:szCs w:val="20"/>
              </w:rPr>
              <w:t xml:space="preserve">k </w:t>
            </w:r>
            <w:r w:rsidR="0027025B" w:rsidRPr="00942D1A">
              <w:rPr>
                <w:sz w:val="20"/>
                <w:szCs w:val="20"/>
              </w:rPr>
              <w:t>1</w:t>
            </w:r>
          </w:p>
        </w:tc>
        <w:tc>
          <w:tcPr>
            <w:tcW w:w="1480" w:type="dxa"/>
            <w:vMerge w:val="restart"/>
            <w:tcBorders>
              <w:top w:val="single" w:sz="24" w:space="0" w:color="auto"/>
            </w:tcBorders>
            <w:shd w:val="clear" w:color="auto" w:fill="D0CECE" w:themeFill="background2" w:themeFillShade="E6"/>
            <w:vAlign w:val="center"/>
          </w:tcPr>
          <w:p w14:paraId="7A97A746" w14:textId="77777777" w:rsidR="0027025B" w:rsidRPr="00942D1A" w:rsidRDefault="0039055F" w:rsidP="00B73231">
            <w:pPr>
              <w:jc w:val="center"/>
              <w:rPr>
                <w:sz w:val="20"/>
                <w:szCs w:val="20"/>
              </w:rPr>
            </w:pPr>
            <w:r>
              <w:rPr>
                <w:sz w:val="20"/>
                <w:szCs w:val="20"/>
              </w:rPr>
              <w:t xml:space="preserve">Module 1 </w:t>
            </w:r>
            <w:r w:rsidR="0027025B" w:rsidRPr="00942D1A">
              <w:rPr>
                <w:sz w:val="20"/>
                <w:szCs w:val="20"/>
              </w:rPr>
              <w:t>Course Intro</w:t>
            </w:r>
          </w:p>
        </w:tc>
        <w:tc>
          <w:tcPr>
            <w:tcW w:w="2025" w:type="dxa"/>
            <w:tcBorders>
              <w:top w:val="single" w:sz="24" w:space="0" w:color="auto"/>
            </w:tcBorders>
            <w:shd w:val="clear" w:color="auto" w:fill="D0CECE" w:themeFill="background2" w:themeFillShade="E6"/>
            <w:vAlign w:val="center"/>
          </w:tcPr>
          <w:p w14:paraId="26F92470" w14:textId="77777777" w:rsidR="0027025B" w:rsidRPr="00942D1A" w:rsidRDefault="0027025B" w:rsidP="0027025B">
            <w:pPr>
              <w:pStyle w:val="ListParagraph"/>
              <w:numPr>
                <w:ilvl w:val="0"/>
                <w:numId w:val="16"/>
              </w:numPr>
              <w:ind w:left="360"/>
              <w:rPr>
                <w:sz w:val="20"/>
                <w:szCs w:val="20"/>
              </w:rPr>
            </w:pPr>
            <w:r w:rsidRPr="00942D1A">
              <w:rPr>
                <w:sz w:val="20"/>
                <w:szCs w:val="20"/>
              </w:rPr>
              <w:t>Syllabus</w:t>
            </w:r>
          </w:p>
        </w:tc>
        <w:tc>
          <w:tcPr>
            <w:tcW w:w="1535" w:type="dxa"/>
            <w:tcBorders>
              <w:top w:val="single" w:sz="24" w:space="0" w:color="auto"/>
            </w:tcBorders>
            <w:shd w:val="clear" w:color="auto" w:fill="D0CECE" w:themeFill="background2" w:themeFillShade="E6"/>
            <w:vAlign w:val="center"/>
          </w:tcPr>
          <w:p w14:paraId="3EF7A7D7" w14:textId="77777777" w:rsidR="0027025B" w:rsidRPr="00942D1A" w:rsidRDefault="0027025B" w:rsidP="00B73231">
            <w:pPr>
              <w:rPr>
                <w:sz w:val="20"/>
                <w:szCs w:val="20"/>
              </w:rPr>
            </w:pPr>
            <w:r w:rsidRPr="00942D1A">
              <w:rPr>
                <w:sz w:val="20"/>
                <w:szCs w:val="20"/>
              </w:rPr>
              <w:t>-</w:t>
            </w:r>
          </w:p>
        </w:tc>
        <w:tc>
          <w:tcPr>
            <w:tcW w:w="6930" w:type="dxa"/>
            <w:tcBorders>
              <w:top w:val="single" w:sz="24" w:space="0" w:color="auto"/>
            </w:tcBorders>
            <w:shd w:val="clear" w:color="auto" w:fill="D0CECE" w:themeFill="background2" w:themeFillShade="E6"/>
            <w:vAlign w:val="center"/>
          </w:tcPr>
          <w:p w14:paraId="3DEEC410" w14:textId="77777777" w:rsidR="0027025B" w:rsidRPr="00942D1A" w:rsidRDefault="0027025B" w:rsidP="00B73231">
            <w:pPr>
              <w:rPr>
                <w:sz w:val="20"/>
                <w:szCs w:val="20"/>
              </w:rPr>
            </w:pPr>
            <w:r w:rsidRPr="00942D1A">
              <w:rPr>
                <w:sz w:val="20"/>
                <w:szCs w:val="20"/>
              </w:rPr>
              <w:t>Syllabus</w:t>
            </w:r>
          </w:p>
        </w:tc>
        <w:tc>
          <w:tcPr>
            <w:tcW w:w="1530" w:type="dxa"/>
            <w:vMerge w:val="restart"/>
            <w:tcBorders>
              <w:top w:val="single" w:sz="24" w:space="0" w:color="auto"/>
            </w:tcBorders>
            <w:shd w:val="clear" w:color="auto" w:fill="D0CECE" w:themeFill="background2" w:themeFillShade="E6"/>
            <w:vAlign w:val="center"/>
          </w:tcPr>
          <w:p w14:paraId="0BE4754E" w14:textId="26B153AB" w:rsidR="0027025B" w:rsidRPr="00942D1A" w:rsidRDefault="0027025B" w:rsidP="00B73231">
            <w:pPr>
              <w:jc w:val="center"/>
              <w:rPr>
                <w:sz w:val="20"/>
                <w:szCs w:val="20"/>
              </w:rPr>
            </w:pPr>
            <w:r w:rsidRPr="00942D1A">
              <w:rPr>
                <w:sz w:val="20"/>
                <w:szCs w:val="20"/>
              </w:rPr>
              <w:t>Discussion Exercise #1</w:t>
            </w:r>
            <w:r w:rsidR="0039055F">
              <w:rPr>
                <w:sz w:val="20"/>
                <w:szCs w:val="20"/>
              </w:rPr>
              <w:t xml:space="preserve"> – due June 1</w:t>
            </w:r>
            <w:r w:rsidR="00607531">
              <w:rPr>
                <w:sz w:val="20"/>
                <w:szCs w:val="20"/>
              </w:rPr>
              <w:t>5</w:t>
            </w:r>
            <w:r w:rsidR="0039055F">
              <w:rPr>
                <w:sz w:val="20"/>
                <w:szCs w:val="20"/>
              </w:rPr>
              <w:t xml:space="preserve"> midnight</w:t>
            </w:r>
          </w:p>
        </w:tc>
      </w:tr>
      <w:tr w:rsidR="0027025B" w:rsidRPr="00942D1A" w14:paraId="4D8D6F5E" w14:textId="77777777" w:rsidTr="00D93EE5">
        <w:trPr>
          <w:trHeight w:val="367"/>
        </w:trPr>
        <w:tc>
          <w:tcPr>
            <w:tcW w:w="815" w:type="dxa"/>
            <w:vMerge/>
            <w:tcBorders>
              <w:bottom w:val="single" w:sz="12" w:space="0" w:color="auto"/>
            </w:tcBorders>
            <w:shd w:val="clear" w:color="auto" w:fill="D0CECE" w:themeFill="background2" w:themeFillShade="E6"/>
            <w:vAlign w:val="center"/>
          </w:tcPr>
          <w:p w14:paraId="5C3BBF97" w14:textId="77777777" w:rsidR="0027025B" w:rsidRPr="00942D1A" w:rsidRDefault="0027025B" w:rsidP="00B73231">
            <w:pPr>
              <w:jc w:val="center"/>
              <w:rPr>
                <w:sz w:val="20"/>
                <w:szCs w:val="20"/>
              </w:rPr>
            </w:pPr>
          </w:p>
        </w:tc>
        <w:tc>
          <w:tcPr>
            <w:tcW w:w="1480" w:type="dxa"/>
            <w:vMerge/>
            <w:tcBorders>
              <w:bottom w:val="single" w:sz="12" w:space="0" w:color="auto"/>
            </w:tcBorders>
            <w:shd w:val="clear" w:color="auto" w:fill="D0CECE" w:themeFill="background2" w:themeFillShade="E6"/>
            <w:vAlign w:val="center"/>
          </w:tcPr>
          <w:p w14:paraId="7B31DA52" w14:textId="77777777" w:rsidR="0027025B" w:rsidRPr="00942D1A" w:rsidRDefault="0027025B" w:rsidP="00B73231">
            <w:pPr>
              <w:jc w:val="center"/>
              <w:rPr>
                <w:sz w:val="20"/>
                <w:szCs w:val="20"/>
              </w:rPr>
            </w:pPr>
          </w:p>
        </w:tc>
        <w:tc>
          <w:tcPr>
            <w:tcW w:w="2025" w:type="dxa"/>
            <w:tcBorders>
              <w:bottom w:val="single" w:sz="12" w:space="0" w:color="auto"/>
            </w:tcBorders>
            <w:shd w:val="clear" w:color="auto" w:fill="D0CECE" w:themeFill="background2" w:themeFillShade="E6"/>
            <w:vAlign w:val="center"/>
          </w:tcPr>
          <w:p w14:paraId="42916D28" w14:textId="77777777" w:rsidR="0027025B" w:rsidRPr="00942D1A" w:rsidRDefault="0027025B" w:rsidP="0027025B">
            <w:pPr>
              <w:pStyle w:val="ListParagraph"/>
              <w:numPr>
                <w:ilvl w:val="0"/>
                <w:numId w:val="16"/>
              </w:numPr>
              <w:ind w:left="360"/>
              <w:rPr>
                <w:sz w:val="20"/>
                <w:szCs w:val="20"/>
              </w:rPr>
            </w:pPr>
            <w:r w:rsidRPr="00942D1A">
              <w:rPr>
                <w:sz w:val="20"/>
                <w:szCs w:val="20"/>
              </w:rPr>
              <w:t>Defining terms</w:t>
            </w:r>
          </w:p>
        </w:tc>
        <w:tc>
          <w:tcPr>
            <w:tcW w:w="1535" w:type="dxa"/>
            <w:tcBorders>
              <w:bottom w:val="single" w:sz="12" w:space="0" w:color="auto"/>
            </w:tcBorders>
            <w:shd w:val="clear" w:color="auto" w:fill="D0CECE" w:themeFill="background2" w:themeFillShade="E6"/>
            <w:vAlign w:val="center"/>
          </w:tcPr>
          <w:p w14:paraId="60156AA0" w14:textId="77777777" w:rsidR="0027025B" w:rsidRPr="00942D1A" w:rsidRDefault="0027025B" w:rsidP="00B73231">
            <w:pPr>
              <w:rPr>
                <w:sz w:val="20"/>
                <w:szCs w:val="20"/>
              </w:rPr>
            </w:pPr>
            <w:r w:rsidRPr="00942D1A">
              <w:rPr>
                <w:sz w:val="20"/>
                <w:szCs w:val="20"/>
              </w:rPr>
              <w:t>-</w:t>
            </w:r>
          </w:p>
        </w:tc>
        <w:tc>
          <w:tcPr>
            <w:tcW w:w="6930" w:type="dxa"/>
            <w:tcBorders>
              <w:bottom w:val="single" w:sz="12" w:space="0" w:color="auto"/>
            </w:tcBorders>
            <w:shd w:val="clear" w:color="auto" w:fill="D0CECE" w:themeFill="background2" w:themeFillShade="E6"/>
            <w:vAlign w:val="center"/>
          </w:tcPr>
          <w:p w14:paraId="30A866D3" w14:textId="77777777" w:rsidR="0027025B" w:rsidRDefault="0027025B" w:rsidP="00B73231">
            <w:pPr>
              <w:rPr>
                <w:sz w:val="20"/>
                <w:szCs w:val="20"/>
              </w:rPr>
            </w:pPr>
            <w:r>
              <w:rPr>
                <w:sz w:val="20"/>
                <w:szCs w:val="20"/>
              </w:rPr>
              <w:t>Definition of Recreation</w:t>
            </w:r>
            <w:r w:rsidRPr="009C4EA7">
              <w:rPr>
                <w:sz w:val="20"/>
                <w:szCs w:val="20"/>
              </w:rPr>
              <w:t xml:space="preserve">: </w:t>
            </w:r>
            <w:hyperlink r:id="rId10" w:history="1">
              <w:r w:rsidRPr="00725567">
                <w:rPr>
                  <w:rStyle w:val="Hyperlink"/>
                  <w:sz w:val="20"/>
                  <w:szCs w:val="20"/>
                </w:rPr>
                <w:t>http://www.humankinetics.com/excerpts/excerpts/definitions-of-leisure-play-and-recreation</w:t>
              </w:r>
            </w:hyperlink>
          </w:p>
          <w:p w14:paraId="477D794E" w14:textId="77777777" w:rsidR="0027025B" w:rsidRDefault="0027025B" w:rsidP="00B73231">
            <w:pPr>
              <w:rPr>
                <w:sz w:val="20"/>
                <w:szCs w:val="20"/>
              </w:rPr>
            </w:pPr>
          </w:p>
          <w:p w14:paraId="33A37835" w14:textId="77777777" w:rsidR="0027025B" w:rsidRPr="009C4EA7" w:rsidRDefault="0027025B" w:rsidP="00B73231">
            <w:pPr>
              <w:rPr>
                <w:sz w:val="20"/>
                <w:szCs w:val="20"/>
              </w:rPr>
            </w:pPr>
            <w:r>
              <w:rPr>
                <w:sz w:val="20"/>
                <w:szCs w:val="20"/>
              </w:rPr>
              <w:t>Definition of Tourism</w:t>
            </w:r>
            <w:r w:rsidRPr="009C4EA7">
              <w:rPr>
                <w:sz w:val="20"/>
                <w:szCs w:val="20"/>
              </w:rPr>
              <w:t>:</w:t>
            </w:r>
          </w:p>
          <w:p w14:paraId="21475F0D" w14:textId="77777777" w:rsidR="0027025B" w:rsidRDefault="00E82772" w:rsidP="00B73231">
            <w:pPr>
              <w:rPr>
                <w:sz w:val="20"/>
                <w:szCs w:val="20"/>
              </w:rPr>
            </w:pPr>
            <w:hyperlink r:id="rId11" w:history="1">
              <w:r w:rsidR="0027025B" w:rsidRPr="00725567">
                <w:rPr>
                  <w:rStyle w:val="Hyperlink"/>
                  <w:sz w:val="20"/>
                  <w:szCs w:val="20"/>
                </w:rPr>
                <w:t>http://www.tourismsociety.org/page/88/tourism-definitions.htm</w:t>
              </w:r>
            </w:hyperlink>
          </w:p>
          <w:p w14:paraId="4A162860" w14:textId="77777777" w:rsidR="0027025B" w:rsidRDefault="0027025B" w:rsidP="00B73231">
            <w:pPr>
              <w:rPr>
                <w:sz w:val="20"/>
                <w:szCs w:val="20"/>
              </w:rPr>
            </w:pPr>
          </w:p>
          <w:p w14:paraId="4F17BC9F" w14:textId="77777777" w:rsidR="0027025B" w:rsidRPr="00942D1A" w:rsidRDefault="0027025B" w:rsidP="00B73231">
            <w:pPr>
              <w:rPr>
                <w:sz w:val="20"/>
                <w:szCs w:val="20"/>
              </w:rPr>
            </w:pPr>
            <w:r>
              <w:rPr>
                <w:sz w:val="20"/>
                <w:szCs w:val="20"/>
              </w:rPr>
              <w:t>International Issues affecting tourism (</w:t>
            </w:r>
            <w:r w:rsidRPr="00942D1A">
              <w:rPr>
                <w:sz w:val="20"/>
                <w:szCs w:val="20"/>
              </w:rPr>
              <w:t>Charles Darwin University, Australia</w:t>
            </w:r>
            <w:r>
              <w:rPr>
                <w:sz w:val="20"/>
                <w:szCs w:val="20"/>
              </w:rPr>
              <w:t>)</w:t>
            </w:r>
            <w:r w:rsidRPr="00942D1A">
              <w:rPr>
                <w:sz w:val="20"/>
                <w:szCs w:val="20"/>
              </w:rPr>
              <w:t xml:space="preserve">: </w:t>
            </w:r>
            <w:hyperlink r:id="rId12" w:history="1">
              <w:r w:rsidRPr="00942D1A">
                <w:rPr>
                  <w:rStyle w:val="Hyperlink"/>
                  <w:sz w:val="20"/>
                  <w:szCs w:val="20"/>
                </w:rPr>
                <w:t>http://libguides.cdu.edu.au/c.php?g=167994&amp;p=1103289</w:t>
              </w:r>
            </w:hyperlink>
          </w:p>
        </w:tc>
        <w:tc>
          <w:tcPr>
            <w:tcW w:w="1530" w:type="dxa"/>
            <w:vMerge/>
            <w:tcBorders>
              <w:bottom w:val="single" w:sz="4" w:space="0" w:color="auto"/>
            </w:tcBorders>
            <w:shd w:val="clear" w:color="auto" w:fill="D0CECE" w:themeFill="background2" w:themeFillShade="E6"/>
            <w:vAlign w:val="center"/>
          </w:tcPr>
          <w:p w14:paraId="5CAC001E" w14:textId="77777777" w:rsidR="0027025B" w:rsidRPr="00942D1A" w:rsidRDefault="0027025B" w:rsidP="00B73231">
            <w:pPr>
              <w:jc w:val="center"/>
              <w:rPr>
                <w:sz w:val="20"/>
                <w:szCs w:val="20"/>
              </w:rPr>
            </w:pPr>
          </w:p>
        </w:tc>
      </w:tr>
      <w:tr w:rsidR="0027025B" w:rsidRPr="00942D1A" w14:paraId="711B2261" w14:textId="77777777" w:rsidTr="00D93EE5">
        <w:trPr>
          <w:trHeight w:val="350"/>
        </w:trPr>
        <w:tc>
          <w:tcPr>
            <w:tcW w:w="815" w:type="dxa"/>
            <w:vMerge w:val="restart"/>
            <w:tcBorders>
              <w:top w:val="single" w:sz="12" w:space="0" w:color="auto"/>
            </w:tcBorders>
            <w:shd w:val="clear" w:color="auto" w:fill="D0CECE" w:themeFill="background2" w:themeFillShade="E6"/>
            <w:vAlign w:val="center"/>
          </w:tcPr>
          <w:p w14:paraId="45F63547" w14:textId="77777777" w:rsidR="0027025B" w:rsidRPr="00942D1A" w:rsidRDefault="0027025B" w:rsidP="00B73231">
            <w:pPr>
              <w:jc w:val="center"/>
              <w:rPr>
                <w:sz w:val="20"/>
                <w:szCs w:val="20"/>
              </w:rPr>
            </w:pPr>
          </w:p>
        </w:tc>
        <w:tc>
          <w:tcPr>
            <w:tcW w:w="1480" w:type="dxa"/>
            <w:vMerge w:val="restart"/>
            <w:tcBorders>
              <w:top w:val="single" w:sz="12" w:space="0" w:color="auto"/>
            </w:tcBorders>
            <w:shd w:val="clear" w:color="auto" w:fill="D0CECE" w:themeFill="background2" w:themeFillShade="E6"/>
            <w:vAlign w:val="center"/>
          </w:tcPr>
          <w:p w14:paraId="1166AD40" w14:textId="77777777" w:rsidR="0027025B" w:rsidRPr="00942D1A" w:rsidRDefault="0039055F" w:rsidP="00B73231">
            <w:pPr>
              <w:jc w:val="center"/>
              <w:rPr>
                <w:sz w:val="20"/>
                <w:szCs w:val="20"/>
              </w:rPr>
            </w:pPr>
            <w:r>
              <w:rPr>
                <w:sz w:val="20"/>
                <w:szCs w:val="20"/>
              </w:rPr>
              <w:t xml:space="preserve">Module 2 </w:t>
            </w:r>
            <w:r w:rsidR="0027025B" w:rsidRPr="00942D1A">
              <w:rPr>
                <w:sz w:val="20"/>
                <w:szCs w:val="20"/>
              </w:rPr>
              <w:t>Sustainable Tourism</w:t>
            </w:r>
          </w:p>
        </w:tc>
        <w:tc>
          <w:tcPr>
            <w:tcW w:w="2025" w:type="dxa"/>
            <w:tcBorders>
              <w:top w:val="single" w:sz="12" w:space="0" w:color="auto"/>
            </w:tcBorders>
            <w:shd w:val="clear" w:color="auto" w:fill="D0CECE" w:themeFill="background2" w:themeFillShade="E6"/>
            <w:vAlign w:val="center"/>
          </w:tcPr>
          <w:p w14:paraId="2B113C87" w14:textId="77777777" w:rsidR="0027025B" w:rsidRPr="00942D1A" w:rsidRDefault="0027025B" w:rsidP="0027025B">
            <w:pPr>
              <w:pStyle w:val="ListParagraph"/>
              <w:numPr>
                <w:ilvl w:val="0"/>
                <w:numId w:val="17"/>
              </w:numPr>
              <w:ind w:left="360"/>
              <w:rPr>
                <w:sz w:val="20"/>
                <w:szCs w:val="20"/>
              </w:rPr>
            </w:pPr>
            <w:r w:rsidRPr="00942D1A">
              <w:rPr>
                <w:sz w:val="20"/>
                <w:szCs w:val="20"/>
              </w:rPr>
              <w:t>Sustainability</w:t>
            </w:r>
          </w:p>
        </w:tc>
        <w:tc>
          <w:tcPr>
            <w:tcW w:w="1535" w:type="dxa"/>
            <w:tcBorders>
              <w:top w:val="single" w:sz="12" w:space="0" w:color="auto"/>
            </w:tcBorders>
            <w:shd w:val="clear" w:color="auto" w:fill="D0CECE" w:themeFill="background2" w:themeFillShade="E6"/>
            <w:vAlign w:val="center"/>
          </w:tcPr>
          <w:p w14:paraId="4F4BDD6F" w14:textId="77777777" w:rsidR="0027025B" w:rsidRPr="00942D1A" w:rsidRDefault="0027025B" w:rsidP="00B73231">
            <w:pPr>
              <w:rPr>
                <w:sz w:val="20"/>
                <w:szCs w:val="20"/>
              </w:rPr>
            </w:pPr>
            <w:r w:rsidRPr="00942D1A">
              <w:rPr>
                <w:sz w:val="20"/>
                <w:szCs w:val="20"/>
              </w:rPr>
              <w:t>Global</w:t>
            </w:r>
          </w:p>
        </w:tc>
        <w:tc>
          <w:tcPr>
            <w:tcW w:w="6930" w:type="dxa"/>
            <w:tcBorders>
              <w:top w:val="single" w:sz="12" w:space="0" w:color="auto"/>
            </w:tcBorders>
            <w:shd w:val="clear" w:color="auto" w:fill="D0CECE" w:themeFill="background2" w:themeFillShade="E6"/>
            <w:vAlign w:val="center"/>
          </w:tcPr>
          <w:p w14:paraId="2C7AD5B9" w14:textId="77777777" w:rsidR="0027025B" w:rsidRDefault="0027025B" w:rsidP="00B73231">
            <w:pPr>
              <w:rPr>
                <w:sz w:val="20"/>
                <w:szCs w:val="20"/>
              </w:rPr>
            </w:pPr>
            <w:r w:rsidRPr="00942D1A">
              <w:rPr>
                <w:sz w:val="20"/>
                <w:szCs w:val="20"/>
              </w:rPr>
              <w:t>UNWTO. (2015). Tourism and the Sustainable Development Goals. Madrid, Spain: United Nations World Tourism Organization.</w:t>
            </w:r>
          </w:p>
          <w:p w14:paraId="7F65F158" w14:textId="77777777" w:rsidR="0027025B" w:rsidRPr="00942D1A" w:rsidRDefault="0027025B" w:rsidP="00B73231">
            <w:pPr>
              <w:rPr>
                <w:sz w:val="20"/>
                <w:szCs w:val="20"/>
              </w:rPr>
            </w:pPr>
          </w:p>
        </w:tc>
        <w:tc>
          <w:tcPr>
            <w:tcW w:w="1530" w:type="dxa"/>
            <w:vMerge w:val="restart"/>
            <w:tcBorders>
              <w:top w:val="single" w:sz="12" w:space="0" w:color="auto"/>
            </w:tcBorders>
            <w:shd w:val="clear" w:color="auto" w:fill="D0CECE" w:themeFill="background2" w:themeFillShade="E6"/>
            <w:vAlign w:val="center"/>
          </w:tcPr>
          <w:p w14:paraId="04E8C6B1" w14:textId="634475D6" w:rsidR="0027025B" w:rsidRPr="00942D1A" w:rsidRDefault="0027025B" w:rsidP="00B73231">
            <w:pPr>
              <w:jc w:val="center"/>
              <w:rPr>
                <w:sz w:val="20"/>
                <w:szCs w:val="20"/>
              </w:rPr>
            </w:pPr>
            <w:r w:rsidRPr="00942D1A">
              <w:rPr>
                <w:sz w:val="20"/>
                <w:szCs w:val="20"/>
              </w:rPr>
              <w:t>Discussion Exercise #2</w:t>
            </w:r>
            <w:r w:rsidR="0039055F">
              <w:rPr>
                <w:sz w:val="20"/>
                <w:szCs w:val="20"/>
              </w:rPr>
              <w:t xml:space="preserve"> due June </w:t>
            </w:r>
            <w:r w:rsidR="00607531">
              <w:rPr>
                <w:sz w:val="20"/>
                <w:szCs w:val="20"/>
              </w:rPr>
              <w:t>19</w:t>
            </w:r>
            <w:r w:rsidR="0039055F">
              <w:rPr>
                <w:sz w:val="20"/>
                <w:szCs w:val="20"/>
              </w:rPr>
              <w:t xml:space="preserve"> midnight </w:t>
            </w:r>
          </w:p>
        </w:tc>
      </w:tr>
      <w:tr w:rsidR="0027025B" w:rsidRPr="00942D1A" w14:paraId="279B26F9" w14:textId="77777777" w:rsidTr="00D93EE5">
        <w:trPr>
          <w:trHeight w:val="350"/>
        </w:trPr>
        <w:tc>
          <w:tcPr>
            <w:tcW w:w="815" w:type="dxa"/>
            <w:vMerge/>
            <w:shd w:val="clear" w:color="auto" w:fill="D0CECE" w:themeFill="background2" w:themeFillShade="E6"/>
            <w:vAlign w:val="center"/>
          </w:tcPr>
          <w:p w14:paraId="3902D847" w14:textId="77777777" w:rsidR="0027025B" w:rsidRPr="00942D1A" w:rsidRDefault="0027025B" w:rsidP="00B73231">
            <w:pPr>
              <w:jc w:val="center"/>
              <w:rPr>
                <w:sz w:val="20"/>
                <w:szCs w:val="20"/>
              </w:rPr>
            </w:pPr>
          </w:p>
        </w:tc>
        <w:tc>
          <w:tcPr>
            <w:tcW w:w="1480" w:type="dxa"/>
            <w:vMerge/>
            <w:shd w:val="clear" w:color="auto" w:fill="D0CECE" w:themeFill="background2" w:themeFillShade="E6"/>
            <w:vAlign w:val="center"/>
          </w:tcPr>
          <w:p w14:paraId="3D2FEB24" w14:textId="77777777" w:rsidR="0027025B" w:rsidRPr="00942D1A" w:rsidRDefault="0027025B" w:rsidP="00B73231">
            <w:pPr>
              <w:jc w:val="center"/>
              <w:rPr>
                <w:sz w:val="20"/>
                <w:szCs w:val="20"/>
              </w:rPr>
            </w:pPr>
          </w:p>
        </w:tc>
        <w:tc>
          <w:tcPr>
            <w:tcW w:w="2025" w:type="dxa"/>
            <w:shd w:val="clear" w:color="auto" w:fill="D0CECE" w:themeFill="background2" w:themeFillShade="E6"/>
            <w:vAlign w:val="center"/>
          </w:tcPr>
          <w:p w14:paraId="725CABA0" w14:textId="77777777" w:rsidR="0027025B" w:rsidRPr="00942D1A" w:rsidRDefault="0027025B" w:rsidP="0027025B">
            <w:pPr>
              <w:pStyle w:val="ListParagraph"/>
              <w:numPr>
                <w:ilvl w:val="0"/>
                <w:numId w:val="17"/>
              </w:numPr>
              <w:ind w:left="360"/>
              <w:rPr>
                <w:sz w:val="20"/>
                <w:szCs w:val="20"/>
              </w:rPr>
            </w:pPr>
            <w:r w:rsidRPr="00942D1A">
              <w:rPr>
                <w:sz w:val="20"/>
                <w:szCs w:val="20"/>
              </w:rPr>
              <w:t>Sustainable tourism</w:t>
            </w:r>
          </w:p>
        </w:tc>
        <w:tc>
          <w:tcPr>
            <w:tcW w:w="1535" w:type="dxa"/>
            <w:shd w:val="clear" w:color="auto" w:fill="D0CECE" w:themeFill="background2" w:themeFillShade="E6"/>
            <w:vAlign w:val="center"/>
          </w:tcPr>
          <w:p w14:paraId="68311A60" w14:textId="77777777" w:rsidR="0027025B" w:rsidRPr="00942D1A" w:rsidRDefault="0027025B" w:rsidP="00B73231">
            <w:pPr>
              <w:rPr>
                <w:sz w:val="20"/>
                <w:szCs w:val="20"/>
              </w:rPr>
            </w:pPr>
            <w:r w:rsidRPr="00942D1A">
              <w:rPr>
                <w:sz w:val="20"/>
                <w:szCs w:val="20"/>
              </w:rPr>
              <w:t>Global</w:t>
            </w:r>
          </w:p>
        </w:tc>
        <w:tc>
          <w:tcPr>
            <w:tcW w:w="6930" w:type="dxa"/>
            <w:shd w:val="clear" w:color="auto" w:fill="D0CECE" w:themeFill="background2" w:themeFillShade="E6"/>
            <w:vAlign w:val="center"/>
          </w:tcPr>
          <w:p w14:paraId="3ECDBB74" w14:textId="77777777" w:rsidR="0027025B" w:rsidRPr="00942D1A" w:rsidRDefault="0027025B" w:rsidP="00B73231">
            <w:pPr>
              <w:rPr>
                <w:sz w:val="20"/>
                <w:szCs w:val="20"/>
              </w:rPr>
            </w:pPr>
            <w:r w:rsidRPr="00942D1A">
              <w:rPr>
                <w:sz w:val="20"/>
                <w:szCs w:val="20"/>
              </w:rPr>
              <w:t xml:space="preserve">McCool, S. F. (2016). In S. F. McCool &amp; K. </w:t>
            </w:r>
            <w:proofErr w:type="spellStart"/>
            <w:r w:rsidRPr="00942D1A">
              <w:rPr>
                <w:sz w:val="20"/>
                <w:szCs w:val="20"/>
              </w:rPr>
              <w:t>Bosak</w:t>
            </w:r>
            <w:proofErr w:type="spellEnd"/>
            <w:r w:rsidRPr="00942D1A">
              <w:rPr>
                <w:sz w:val="20"/>
                <w:szCs w:val="20"/>
              </w:rPr>
              <w:t xml:space="preserve"> (Eds.), </w:t>
            </w:r>
            <w:r w:rsidRPr="00942D1A">
              <w:rPr>
                <w:i/>
                <w:sz w:val="20"/>
                <w:szCs w:val="20"/>
              </w:rPr>
              <w:t>Reframing Sustainable Tourism</w:t>
            </w:r>
            <w:r w:rsidRPr="00942D1A">
              <w:rPr>
                <w:sz w:val="20"/>
                <w:szCs w:val="20"/>
              </w:rPr>
              <w:t>, Chapter 2 – The changing meanings of sustainable tourism (pp. 13-32). New York: Springer.</w:t>
            </w:r>
          </w:p>
        </w:tc>
        <w:tc>
          <w:tcPr>
            <w:tcW w:w="1530" w:type="dxa"/>
            <w:vMerge/>
            <w:shd w:val="clear" w:color="auto" w:fill="D0CECE" w:themeFill="background2" w:themeFillShade="E6"/>
            <w:vAlign w:val="center"/>
          </w:tcPr>
          <w:p w14:paraId="759D1E2A" w14:textId="77777777" w:rsidR="0027025B" w:rsidRPr="00942D1A" w:rsidRDefault="0027025B" w:rsidP="00B73231">
            <w:pPr>
              <w:jc w:val="center"/>
              <w:rPr>
                <w:sz w:val="20"/>
                <w:szCs w:val="20"/>
              </w:rPr>
            </w:pPr>
          </w:p>
        </w:tc>
      </w:tr>
      <w:tr w:rsidR="0027025B" w:rsidRPr="00942D1A" w14:paraId="0D70D503" w14:textId="77777777" w:rsidTr="00D93EE5">
        <w:trPr>
          <w:trHeight w:val="367"/>
        </w:trPr>
        <w:tc>
          <w:tcPr>
            <w:tcW w:w="815" w:type="dxa"/>
            <w:vMerge/>
            <w:tcBorders>
              <w:bottom w:val="single" w:sz="12" w:space="0" w:color="auto"/>
            </w:tcBorders>
            <w:shd w:val="clear" w:color="auto" w:fill="D0CECE" w:themeFill="background2" w:themeFillShade="E6"/>
            <w:vAlign w:val="center"/>
          </w:tcPr>
          <w:p w14:paraId="0632DFB9" w14:textId="77777777" w:rsidR="0027025B" w:rsidRPr="00942D1A" w:rsidRDefault="0027025B" w:rsidP="00B73231">
            <w:pPr>
              <w:jc w:val="center"/>
              <w:rPr>
                <w:sz w:val="20"/>
                <w:szCs w:val="20"/>
              </w:rPr>
            </w:pPr>
          </w:p>
        </w:tc>
        <w:tc>
          <w:tcPr>
            <w:tcW w:w="1480" w:type="dxa"/>
            <w:vMerge/>
            <w:tcBorders>
              <w:bottom w:val="single" w:sz="12" w:space="0" w:color="auto"/>
            </w:tcBorders>
            <w:shd w:val="clear" w:color="auto" w:fill="D0CECE" w:themeFill="background2" w:themeFillShade="E6"/>
            <w:vAlign w:val="center"/>
          </w:tcPr>
          <w:p w14:paraId="68BD77B3" w14:textId="77777777" w:rsidR="0027025B" w:rsidRPr="00942D1A" w:rsidRDefault="0027025B" w:rsidP="00B73231">
            <w:pPr>
              <w:jc w:val="center"/>
              <w:rPr>
                <w:sz w:val="20"/>
                <w:szCs w:val="20"/>
              </w:rPr>
            </w:pPr>
          </w:p>
        </w:tc>
        <w:tc>
          <w:tcPr>
            <w:tcW w:w="2025" w:type="dxa"/>
            <w:tcBorders>
              <w:bottom w:val="single" w:sz="12" w:space="0" w:color="auto"/>
            </w:tcBorders>
            <w:shd w:val="clear" w:color="auto" w:fill="D0CECE" w:themeFill="background2" w:themeFillShade="E6"/>
            <w:vAlign w:val="center"/>
          </w:tcPr>
          <w:p w14:paraId="47A5F068" w14:textId="77777777" w:rsidR="0027025B" w:rsidRPr="00942D1A" w:rsidRDefault="0027025B" w:rsidP="0027025B">
            <w:pPr>
              <w:pStyle w:val="ListParagraph"/>
              <w:numPr>
                <w:ilvl w:val="0"/>
                <w:numId w:val="17"/>
              </w:numPr>
              <w:ind w:left="360"/>
              <w:rPr>
                <w:sz w:val="20"/>
                <w:szCs w:val="20"/>
              </w:rPr>
            </w:pPr>
            <w:r w:rsidRPr="00942D1A">
              <w:rPr>
                <w:sz w:val="20"/>
                <w:szCs w:val="20"/>
              </w:rPr>
              <w:t>End of sustainability?</w:t>
            </w:r>
          </w:p>
        </w:tc>
        <w:tc>
          <w:tcPr>
            <w:tcW w:w="1535" w:type="dxa"/>
            <w:tcBorders>
              <w:bottom w:val="single" w:sz="12" w:space="0" w:color="auto"/>
            </w:tcBorders>
            <w:shd w:val="clear" w:color="auto" w:fill="D0CECE" w:themeFill="background2" w:themeFillShade="E6"/>
            <w:vAlign w:val="center"/>
          </w:tcPr>
          <w:p w14:paraId="4404B294" w14:textId="77777777" w:rsidR="0027025B" w:rsidRPr="00942D1A" w:rsidRDefault="0027025B" w:rsidP="00B73231">
            <w:pPr>
              <w:rPr>
                <w:sz w:val="20"/>
                <w:szCs w:val="20"/>
              </w:rPr>
            </w:pPr>
            <w:r w:rsidRPr="00942D1A">
              <w:rPr>
                <w:sz w:val="20"/>
                <w:szCs w:val="20"/>
              </w:rPr>
              <w:t>Global</w:t>
            </w:r>
          </w:p>
        </w:tc>
        <w:tc>
          <w:tcPr>
            <w:tcW w:w="6930" w:type="dxa"/>
            <w:tcBorders>
              <w:bottom w:val="single" w:sz="12" w:space="0" w:color="auto"/>
            </w:tcBorders>
            <w:shd w:val="clear" w:color="auto" w:fill="D0CECE" w:themeFill="background2" w:themeFillShade="E6"/>
            <w:vAlign w:val="center"/>
          </w:tcPr>
          <w:p w14:paraId="0343A7B8" w14:textId="77777777" w:rsidR="0027025B" w:rsidRPr="00942D1A" w:rsidRDefault="0027025B" w:rsidP="00B73231">
            <w:pPr>
              <w:rPr>
                <w:sz w:val="20"/>
                <w:szCs w:val="20"/>
              </w:rPr>
            </w:pPr>
            <w:r w:rsidRPr="00942D1A">
              <w:rPr>
                <w:sz w:val="20"/>
                <w:szCs w:val="20"/>
              </w:rPr>
              <w:t xml:space="preserve">Benson, M. H., &amp; Craig, R. K. (2014) The end of sustainability. </w:t>
            </w:r>
            <w:r w:rsidRPr="00942D1A">
              <w:rPr>
                <w:i/>
                <w:sz w:val="20"/>
                <w:szCs w:val="20"/>
              </w:rPr>
              <w:t>Society &amp; Natural Resources: An International Journal, 27</w:t>
            </w:r>
            <w:r w:rsidRPr="00942D1A">
              <w:rPr>
                <w:sz w:val="20"/>
                <w:szCs w:val="20"/>
              </w:rPr>
              <w:t>(7), 777-782.</w:t>
            </w:r>
          </w:p>
        </w:tc>
        <w:tc>
          <w:tcPr>
            <w:tcW w:w="1530" w:type="dxa"/>
            <w:vMerge/>
            <w:tcBorders>
              <w:bottom w:val="single" w:sz="4" w:space="0" w:color="auto"/>
            </w:tcBorders>
            <w:shd w:val="clear" w:color="auto" w:fill="D0CECE" w:themeFill="background2" w:themeFillShade="E6"/>
            <w:vAlign w:val="center"/>
          </w:tcPr>
          <w:p w14:paraId="5585EA0D" w14:textId="77777777" w:rsidR="0027025B" w:rsidRPr="00942D1A" w:rsidRDefault="0027025B" w:rsidP="00B73231">
            <w:pPr>
              <w:jc w:val="center"/>
              <w:rPr>
                <w:sz w:val="20"/>
                <w:szCs w:val="20"/>
              </w:rPr>
            </w:pPr>
          </w:p>
        </w:tc>
      </w:tr>
      <w:tr w:rsidR="0027025B" w:rsidRPr="00942D1A" w14:paraId="6D161605" w14:textId="77777777" w:rsidTr="00D93EE5">
        <w:trPr>
          <w:trHeight w:val="367"/>
        </w:trPr>
        <w:tc>
          <w:tcPr>
            <w:tcW w:w="815" w:type="dxa"/>
            <w:vMerge w:val="restart"/>
            <w:tcBorders>
              <w:top w:val="single" w:sz="12" w:space="0" w:color="auto"/>
            </w:tcBorders>
            <w:vAlign w:val="center"/>
          </w:tcPr>
          <w:p w14:paraId="3CA887DE" w14:textId="77777777" w:rsidR="0027025B" w:rsidRPr="00942D1A" w:rsidRDefault="001408E0" w:rsidP="00B73231">
            <w:pPr>
              <w:jc w:val="center"/>
              <w:rPr>
                <w:sz w:val="20"/>
                <w:szCs w:val="20"/>
              </w:rPr>
            </w:pPr>
            <w:r>
              <w:rPr>
                <w:sz w:val="20"/>
                <w:szCs w:val="20"/>
              </w:rPr>
              <w:t>W</w:t>
            </w:r>
            <w:r w:rsidR="002174A6">
              <w:rPr>
                <w:sz w:val="20"/>
                <w:szCs w:val="20"/>
              </w:rPr>
              <w:t>ee</w:t>
            </w:r>
            <w:r>
              <w:rPr>
                <w:sz w:val="20"/>
                <w:szCs w:val="20"/>
              </w:rPr>
              <w:t xml:space="preserve">k </w:t>
            </w:r>
            <w:r w:rsidR="00932126">
              <w:rPr>
                <w:sz w:val="20"/>
                <w:szCs w:val="20"/>
              </w:rPr>
              <w:t>2</w:t>
            </w:r>
          </w:p>
        </w:tc>
        <w:tc>
          <w:tcPr>
            <w:tcW w:w="1480" w:type="dxa"/>
            <w:vMerge w:val="restart"/>
            <w:tcBorders>
              <w:top w:val="single" w:sz="12" w:space="0" w:color="auto"/>
            </w:tcBorders>
            <w:vAlign w:val="center"/>
          </w:tcPr>
          <w:p w14:paraId="287116D5" w14:textId="77777777" w:rsidR="0027025B" w:rsidRPr="00942D1A" w:rsidRDefault="0039055F" w:rsidP="00B73231">
            <w:pPr>
              <w:jc w:val="center"/>
              <w:rPr>
                <w:sz w:val="20"/>
                <w:szCs w:val="20"/>
              </w:rPr>
            </w:pPr>
            <w:r>
              <w:rPr>
                <w:sz w:val="20"/>
                <w:szCs w:val="20"/>
              </w:rPr>
              <w:t xml:space="preserve">Module 3 </w:t>
            </w:r>
            <w:r w:rsidR="0027025B" w:rsidRPr="00942D1A">
              <w:rPr>
                <w:sz w:val="20"/>
                <w:szCs w:val="20"/>
              </w:rPr>
              <w:t>Resilience</w:t>
            </w:r>
          </w:p>
        </w:tc>
        <w:tc>
          <w:tcPr>
            <w:tcW w:w="2025" w:type="dxa"/>
            <w:tcBorders>
              <w:top w:val="single" w:sz="12" w:space="0" w:color="auto"/>
            </w:tcBorders>
            <w:vAlign w:val="center"/>
          </w:tcPr>
          <w:p w14:paraId="1585B249" w14:textId="77777777" w:rsidR="0027025B" w:rsidRPr="00942D1A" w:rsidRDefault="0027025B" w:rsidP="0027025B">
            <w:pPr>
              <w:pStyle w:val="ListParagraph"/>
              <w:numPr>
                <w:ilvl w:val="0"/>
                <w:numId w:val="18"/>
              </w:numPr>
              <w:ind w:left="360"/>
              <w:rPr>
                <w:sz w:val="20"/>
                <w:szCs w:val="20"/>
              </w:rPr>
            </w:pPr>
            <w:r w:rsidRPr="00942D1A">
              <w:rPr>
                <w:sz w:val="20"/>
                <w:szCs w:val="20"/>
              </w:rPr>
              <w:t>Resilience</w:t>
            </w:r>
          </w:p>
        </w:tc>
        <w:tc>
          <w:tcPr>
            <w:tcW w:w="1535" w:type="dxa"/>
            <w:tcBorders>
              <w:top w:val="single" w:sz="12" w:space="0" w:color="auto"/>
            </w:tcBorders>
            <w:vAlign w:val="center"/>
          </w:tcPr>
          <w:p w14:paraId="45156A3E" w14:textId="77777777" w:rsidR="0027025B" w:rsidRPr="00942D1A" w:rsidRDefault="0027025B" w:rsidP="00B73231">
            <w:pPr>
              <w:rPr>
                <w:sz w:val="20"/>
                <w:szCs w:val="20"/>
              </w:rPr>
            </w:pPr>
            <w:r w:rsidRPr="00942D1A">
              <w:rPr>
                <w:sz w:val="20"/>
                <w:szCs w:val="20"/>
              </w:rPr>
              <w:t>Global</w:t>
            </w:r>
          </w:p>
        </w:tc>
        <w:tc>
          <w:tcPr>
            <w:tcW w:w="6930" w:type="dxa"/>
            <w:tcBorders>
              <w:top w:val="single" w:sz="12" w:space="0" w:color="auto"/>
            </w:tcBorders>
            <w:vAlign w:val="center"/>
          </w:tcPr>
          <w:p w14:paraId="6199B08D" w14:textId="77777777" w:rsidR="0027025B" w:rsidRPr="00942D1A" w:rsidRDefault="0027025B" w:rsidP="00B73231">
            <w:pPr>
              <w:rPr>
                <w:sz w:val="20"/>
                <w:szCs w:val="20"/>
              </w:rPr>
            </w:pPr>
            <w:proofErr w:type="spellStart"/>
            <w:r w:rsidRPr="00942D1A">
              <w:rPr>
                <w:sz w:val="20"/>
                <w:szCs w:val="20"/>
              </w:rPr>
              <w:t>Folke</w:t>
            </w:r>
            <w:proofErr w:type="spellEnd"/>
            <w:r w:rsidRPr="00942D1A">
              <w:rPr>
                <w:sz w:val="20"/>
                <w:szCs w:val="20"/>
              </w:rPr>
              <w:t xml:space="preserve">, C., Carpenter, S. R., Walker, B., </w:t>
            </w:r>
            <w:proofErr w:type="spellStart"/>
            <w:r w:rsidRPr="00942D1A">
              <w:rPr>
                <w:sz w:val="20"/>
                <w:szCs w:val="20"/>
              </w:rPr>
              <w:t>Scheffer</w:t>
            </w:r>
            <w:proofErr w:type="spellEnd"/>
            <w:r w:rsidRPr="00942D1A">
              <w:rPr>
                <w:sz w:val="20"/>
                <w:szCs w:val="20"/>
              </w:rPr>
              <w:t xml:space="preserve">, M., Chapin, T., &amp; </w:t>
            </w:r>
            <w:proofErr w:type="spellStart"/>
            <w:r w:rsidRPr="00942D1A">
              <w:rPr>
                <w:sz w:val="20"/>
                <w:szCs w:val="20"/>
              </w:rPr>
              <w:t>Rockström</w:t>
            </w:r>
            <w:proofErr w:type="spellEnd"/>
            <w:r w:rsidRPr="00942D1A">
              <w:rPr>
                <w:sz w:val="20"/>
                <w:szCs w:val="20"/>
              </w:rPr>
              <w:t xml:space="preserve">, J. (2010). Resilience thinking: Integrating resilience, </w:t>
            </w:r>
            <w:proofErr w:type="gramStart"/>
            <w:r w:rsidRPr="00942D1A">
              <w:rPr>
                <w:sz w:val="20"/>
                <w:szCs w:val="20"/>
              </w:rPr>
              <w:t>adaptability</w:t>
            </w:r>
            <w:proofErr w:type="gramEnd"/>
            <w:r w:rsidRPr="00942D1A">
              <w:rPr>
                <w:sz w:val="20"/>
                <w:szCs w:val="20"/>
              </w:rPr>
              <w:t xml:space="preserve"> and transformability. </w:t>
            </w:r>
            <w:r w:rsidRPr="00942D1A">
              <w:rPr>
                <w:i/>
                <w:sz w:val="20"/>
                <w:szCs w:val="20"/>
              </w:rPr>
              <w:t>Ecology and Society 15</w:t>
            </w:r>
            <w:r w:rsidRPr="00942D1A">
              <w:rPr>
                <w:sz w:val="20"/>
                <w:szCs w:val="20"/>
              </w:rPr>
              <w:t xml:space="preserve">(4): 20. Retrieved May 24, </w:t>
            </w:r>
            <w:proofErr w:type="gramStart"/>
            <w:r w:rsidRPr="00942D1A">
              <w:rPr>
                <w:sz w:val="20"/>
                <w:szCs w:val="20"/>
              </w:rPr>
              <w:t>2017</w:t>
            </w:r>
            <w:proofErr w:type="gramEnd"/>
            <w:r w:rsidRPr="00942D1A">
              <w:rPr>
                <w:sz w:val="20"/>
                <w:szCs w:val="20"/>
              </w:rPr>
              <w:t xml:space="preserve"> from </w:t>
            </w:r>
            <w:hyperlink r:id="rId13" w:history="1">
              <w:r w:rsidRPr="00942D1A">
                <w:rPr>
                  <w:rStyle w:val="Hyperlink"/>
                  <w:sz w:val="20"/>
                  <w:szCs w:val="20"/>
                </w:rPr>
                <w:t>http://www.ecologyandsociety.org/vol15/iss4/art20/</w:t>
              </w:r>
            </w:hyperlink>
            <w:r w:rsidRPr="00942D1A">
              <w:rPr>
                <w:sz w:val="20"/>
                <w:szCs w:val="20"/>
              </w:rPr>
              <w:t>.</w:t>
            </w:r>
          </w:p>
        </w:tc>
        <w:tc>
          <w:tcPr>
            <w:tcW w:w="1530" w:type="dxa"/>
            <w:vMerge w:val="restart"/>
            <w:tcBorders>
              <w:top w:val="single" w:sz="4" w:space="0" w:color="auto"/>
            </w:tcBorders>
            <w:vAlign w:val="center"/>
          </w:tcPr>
          <w:p w14:paraId="6016FDDE" w14:textId="546974F9" w:rsidR="0027025B" w:rsidRPr="00942D1A" w:rsidRDefault="0027025B" w:rsidP="00B73231">
            <w:pPr>
              <w:jc w:val="center"/>
              <w:rPr>
                <w:sz w:val="20"/>
                <w:szCs w:val="20"/>
              </w:rPr>
            </w:pPr>
            <w:r w:rsidRPr="00942D1A">
              <w:rPr>
                <w:sz w:val="20"/>
                <w:szCs w:val="20"/>
              </w:rPr>
              <w:t>Quiz #1</w:t>
            </w:r>
            <w:r w:rsidR="0039055F">
              <w:rPr>
                <w:sz w:val="20"/>
                <w:szCs w:val="20"/>
              </w:rPr>
              <w:t xml:space="preserve"> due 6/2</w:t>
            </w:r>
            <w:r w:rsidR="00607531">
              <w:rPr>
                <w:sz w:val="20"/>
                <w:szCs w:val="20"/>
              </w:rPr>
              <w:t>2</w:t>
            </w:r>
            <w:r w:rsidR="0039055F">
              <w:rPr>
                <w:sz w:val="20"/>
                <w:szCs w:val="20"/>
              </w:rPr>
              <w:t xml:space="preserve"> midnight </w:t>
            </w:r>
          </w:p>
        </w:tc>
      </w:tr>
      <w:tr w:rsidR="0027025B" w:rsidRPr="00942D1A" w14:paraId="7807E8AE" w14:textId="77777777" w:rsidTr="00B73231">
        <w:trPr>
          <w:trHeight w:val="367"/>
        </w:trPr>
        <w:tc>
          <w:tcPr>
            <w:tcW w:w="815" w:type="dxa"/>
            <w:vMerge/>
            <w:tcBorders>
              <w:bottom w:val="single" w:sz="12" w:space="0" w:color="auto"/>
            </w:tcBorders>
            <w:vAlign w:val="center"/>
          </w:tcPr>
          <w:p w14:paraId="0357BEFF" w14:textId="77777777" w:rsidR="0027025B" w:rsidRPr="00942D1A" w:rsidRDefault="0027025B" w:rsidP="00B73231">
            <w:pPr>
              <w:jc w:val="center"/>
              <w:rPr>
                <w:sz w:val="20"/>
                <w:szCs w:val="20"/>
              </w:rPr>
            </w:pPr>
          </w:p>
        </w:tc>
        <w:tc>
          <w:tcPr>
            <w:tcW w:w="1480" w:type="dxa"/>
            <w:vMerge/>
            <w:tcBorders>
              <w:bottom w:val="single" w:sz="12" w:space="0" w:color="auto"/>
            </w:tcBorders>
            <w:vAlign w:val="center"/>
          </w:tcPr>
          <w:p w14:paraId="5846F5CE" w14:textId="77777777" w:rsidR="0027025B" w:rsidRPr="00942D1A" w:rsidRDefault="0027025B" w:rsidP="00B73231">
            <w:pPr>
              <w:jc w:val="center"/>
              <w:rPr>
                <w:sz w:val="20"/>
                <w:szCs w:val="20"/>
              </w:rPr>
            </w:pPr>
          </w:p>
        </w:tc>
        <w:tc>
          <w:tcPr>
            <w:tcW w:w="2025" w:type="dxa"/>
            <w:tcBorders>
              <w:bottom w:val="single" w:sz="12" w:space="0" w:color="auto"/>
            </w:tcBorders>
            <w:vAlign w:val="center"/>
          </w:tcPr>
          <w:p w14:paraId="3550D061" w14:textId="77777777" w:rsidR="0027025B" w:rsidRPr="00942D1A" w:rsidRDefault="0027025B" w:rsidP="0027025B">
            <w:pPr>
              <w:pStyle w:val="ListParagraph"/>
              <w:numPr>
                <w:ilvl w:val="0"/>
                <w:numId w:val="18"/>
              </w:numPr>
              <w:ind w:left="360"/>
              <w:rPr>
                <w:sz w:val="20"/>
                <w:szCs w:val="20"/>
              </w:rPr>
            </w:pPr>
            <w:r w:rsidRPr="00942D1A">
              <w:rPr>
                <w:sz w:val="20"/>
                <w:szCs w:val="20"/>
              </w:rPr>
              <w:t>Resilience and tourism</w:t>
            </w:r>
          </w:p>
        </w:tc>
        <w:tc>
          <w:tcPr>
            <w:tcW w:w="1535" w:type="dxa"/>
            <w:tcBorders>
              <w:bottom w:val="single" w:sz="12" w:space="0" w:color="auto"/>
            </w:tcBorders>
            <w:vAlign w:val="center"/>
          </w:tcPr>
          <w:p w14:paraId="7856EC55" w14:textId="77777777" w:rsidR="0027025B" w:rsidRPr="00942D1A" w:rsidRDefault="0027025B" w:rsidP="00B73231">
            <w:pPr>
              <w:rPr>
                <w:sz w:val="20"/>
                <w:szCs w:val="20"/>
              </w:rPr>
            </w:pPr>
            <w:r w:rsidRPr="00942D1A">
              <w:rPr>
                <w:sz w:val="20"/>
                <w:szCs w:val="20"/>
              </w:rPr>
              <w:t>Local</w:t>
            </w:r>
          </w:p>
        </w:tc>
        <w:tc>
          <w:tcPr>
            <w:tcW w:w="6930" w:type="dxa"/>
            <w:tcBorders>
              <w:bottom w:val="single" w:sz="12" w:space="0" w:color="auto"/>
            </w:tcBorders>
            <w:vAlign w:val="center"/>
          </w:tcPr>
          <w:p w14:paraId="39B56394" w14:textId="77777777" w:rsidR="0027025B" w:rsidRDefault="0027025B" w:rsidP="00B73231">
            <w:pPr>
              <w:rPr>
                <w:sz w:val="20"/>
                <w:szCs w:val="20"/>
              </w:rPr>
            </w:pPr>
            <w:r w:rsidRPr="0085369A">
              <w:rPr>
                <w:sz w:val="20"/>
                <w:szCs w:val="20"/>
              </w:rPr>
              <w:t xml:space="preserve">CNN article (2015) on “Dying Destinations”: </w:t>
            </w:r>
            <w:hyperlink r:id="rId14" w:history="1">
              <w:r w:rsidRPr="0085369A">
                <w:rPr>
                  <w:rStyle w:val="Hyperlink"/>
                  <w:sz w:val="20"/>
                  <w:szCs w:val="20"/>
                </w:rPr>
                <w:t>http://www.cnn.com/2015/07/08/travel/9-tourist-attractions-that-are-literally-dying/index.html</w:t>
              </w:r>
            </w:hyperlink>
          </w:p>
          <w:p w14:paraId="7EB9F16A" w14:textId="77777777" w:rsidR="0027025B" w:rsidRDefault="0027025B" w:rsidP="00B73231">
            <w:pPr>
              <w:rPr>
                <w:sz w:val="20"/>
                <w:szCs w:val="20"/>
              </w:rPr>
            </w:pPr>
          </w:p>
          <w:p w14:paraId="3E6F68BE" w14:textId="77777777" w:rsidR="0027025B" w:rsidRPr="00942D1A" w:rsidRDefault="0027025B" w:rsidP="00B73231">
            <w:pPr>
              <w:rPr>
                <w:sz w:val="20"/>
                <w:szCs w:val="20"/>
              </w:rPr>
            </w:pPr>
            <w:r w:rsidRPr="00942D1A">
              <w:rPr>
                <w:sz w:val="20"/>
                <w:szCs w:val="20"/>
              </w:rPr>
              <w:t xml:space="preserve">Bec, A., McLennan, C.-L., &amp; Moyle, B. D. (2016). Community resilience to long-term tourism decline and rejuvenation: A literature review and conceptual model. </w:t>
            </w:r>
            <w:r w:rsidRPr="00942D1A">
              <w:rPr>
                <w:i/>
                <w:sz w:val="20"/>
                <w:szCs w:val="20"/>
              </w:rPr>
              <w:t>Current Issues in Tourism, 19</w:t>
            </w:r>
            <w:r w:rsidRPr="00942D1A">
              <w:rPr>
                <w:sz w:val="20"/>
                <w:szCs w:val="20"/>
              </w:rPr>
              <w:t>(5), 431-457. DOI: 10.1080/13683500.2015.1083538.</w:t>
            </w:r>
          </w:p>
        </w:tc>
        <w:tc>
          <w:tcPr>
            <w:tcW w:w="1530" w:type="dxa"/>
            <w:vMerge/>
            <w:tcBorders>
              <w:bottom w:val="single" w:sz="12" w:space="0" w:color="auto"/>
            </w:tcBorders>
            <w:vAlign w:val="center"/>
          </w:tcPr>
          <w:p w14:paraId="531216F7" w14:textId="77777777" w:rsidR="0027025B" w:rsidRPr="00942D1A" w:rsidRDefault="0027025B" w:rsidP="00B73231">
            <w:pPr>
              <w:jc w:val="center"/>
              <w:rPr>
                <w:sz w:val="20"/>
                <w:szCs w:val="20"/>
              </w:rPr>
            </w:pPr>
          </w:p>
        </w:tc>
      </w:tr>
      <w:tr w:rsidR="0027025B" w:rsidRPr="00942D1A" w14:paraId="6274B6D5" w14:textId="77777777" w:rsidTr="00B73231">
        <w:trPr>
          <w:trHeight w:val="367"/>
        </w:trPr>
        <w:tc>
          <w:tcPr>
            <w:tcW w:w="815" w:type="dxa"/>
            <w:tcBorders>
              <w:top w:val="single" w:sz="12" w:space="0" w:color="auto"/>
              <w:bottom w:val="single" w:sz="18" w:space="0" w:color="auto"/>
            </w:tcBorders>
          </w:tcPr>
          <w:p w14:paraId="62764B14" w14:textId="77777777" w:rsidR="0027025B" w:rsidRPr="00942D1A" w:rsidRDefault="0027025B" w:rsidP="00B73231">
            <w:pPr>
              <w:jc w:val="center"/>
              <w:rPr>
                <w:sz w:val="20"/>
                <w:szCs w:val="20"/>
              </w:rPr>
            </w:pPr>
          </w:p>
        </w:tc>
        <w:tc>
          <w:tcPr>
            <w:tcW w:w="1480" w:type="dxa"/>
            <w:tcBorders>
              <w:top w:val="single" w:sz="12" w:space="0" w:color="auto"/>
              <w:bottom w:val="single" w:sz="18" w:space="0" w:color="auto"/>
            </w:tcBorders>
          </w:tcPr>
          <w:p w14:paraId="6F2B1F72" w14:textId="77777777" w:rsidR="0027025B" w:rsidRPr="00942D1A" w:rsidRDefault="0039055F" w:rsidP="00B73231">
            <w:pPr>
              <w:jc w:val="center"/>
              <w:rPr>
                <w:sz w:val="20"/>
                <w:szCs w:val="20"/>
              </w:rPr>
            </w:pPr>
            <w:r>
              <w:rPr>
                <w:sz w:val="20"/>
                <w:szCs w:val="20"/>
              </w:rPr>
              <w:t xml:space="preserve">Module 4 </w:t>
            </w:r>
            <w:r w:rsidR="0027025B" w:rsidRPr="00942D1A">
              <w:rPr>
                <w:sz w:val="20"/>
                <w:szCs w:val="20"/>
              </w:rPr>
              <w:t>Section Review</w:t>
            </w:r>
          </w:p>
        </w:tc>
        <w:tc>
          <w:tcPr>
            <w:tcW w:w="2025" w:type="dxa"/>
            <w:tcBorders>
              <w:top w:val="single" w:sz="12" w:space="0" w:color="auto"/>
              <w:bottom w:val="single" w:sz="18" w:space="0" w:color="auto"/>
            </w:tcBorders>
          </w:tcPr>
          <w:p w14:paraId="646248CE" w14:textId="77777777" w:rsidR="0027025B" w:rsidRPr="00942D1A" w:rsidRDefault="0027025B" w:rsidP="0027025B">
            <w:pPr>
              <w:pStyle w:val="ListParagraph"/>
              <w:numPr>
                <w:ilvl w:val="0"/>
                <w:numId w:val="19"/>
              </w:numPr>
              <w:ind w:left="360"/>
              <w:rPr>
                <w:sz w:val="20"/>
                <w:szCs w:val="20"/>
              </w:rPr>
            </w:pPr>
            <w:r>
              <w:rPr>
                <w:sz w:val="20"/>
                <w:szCs w:val="20"/>
              </w:rPr>
              <w:t>Interview Project</w:t>
            </w:r>
          </w:p>
        </w:tc>
        <w:tc>
          <w:tcPr>
            <w:tcW w:w="1535" w:type="dxa"/>
            <w:tcBorders>
              <w:top w:val="single" w:sz="12" w:space="0" w:color="auto"/>
              <w:bottom w:val="single" w:sz="18" w:space="0" w:color="auto"/>
            </w:tcBorders>
          </w:tcPr>
          <w:p w14:paraId="298FF25C" w14:textId="77777777" w:rsidR="0027025B" w:rsidRPr="00942D1A" w:rsidRDefault="0027025B" w:rsidP="00B73231">
            <w:pPr>
              <w:rPr>
                <w:sz w:val="20"/>
                <w:szCs w:val="20"/>
              </w:rPr>
            </w:pPr>
            <w:r w:rsidRPr="00942D1A">
              <w:rPr>
                <w:sz w:val="20"/>
                <w:szCs w:val="20"/>
              </w:rPr>
              <w:t>-</w:t>
            </w:r>
          </w:p>
        </w:tc>
        <w:tc>
          <w:tcPr>
            <w:tcW w:w="6930" w:type="dxa"/>
            <w:tcBorders>
              <w:top w:val="single" w:sz="12" w:space="0" w:color="auto"/>
              <w:bottom w:val="single" w:sz="18" w:space="0" w:color="auto"/>
            </w:tcBorders>
            <w:vAlign w:val="center"/>
          </w:tcPr>
          <w:p w14:paraId="12518000" w14:textId="77777777" w:rsidR="0027025B" w:rsidRPr="00942D1A" w:rsidRDefault="0027025B" w:rsidP="00B73231">
            <w:pPr>
              <w:rPr>
                <w:sz w:val="20"/>
                <w:szCs w:val="20"/>
              </w:rPr>
            </w:pPr>
            <w:r w:rsidRPr="00942D1A">
              <w:rPr>
                <w:sz w:val="20"/>
                <w:szCs w:val="20"/>
              </w:rPr>
              <w:t>Modules 1-3</w:t>
            </w:r>
          </w:p>
        </w:tc>
        <w:tc>
          <w:tcPr>
            <w:tcW w:w="1530" w:type="dxa"/>
            <w:tcBorders>
              <w:top w:val="single" w:sz="12" w:space="0" w:color="auto"/>
              <w:bottom w:val="single" w:sz="18" w:space="0" w:color="auto"/>
            </w:tcBorders>
          </w:tcPr>
          <w:p w14:paraId="5BA84BE7" w14:textId="6CB95350" w:rsidR="0027025B" w:rsidRPr="00942D1A" w:rsidRDefault="0027025B" w:rsidP="00B73231">
            <w:pPr>
              <w:jc w:val="center"/>
              <w:rPr>
                <w:sz w:val="20"/>
                <w:szCs w:val="20"/>
              </w:rPr>
            </w:pPr>
            <w:r w:rsidRPr="00942D1A">
              <w:rPr>
                <w:sz w:val="20"/>
                <w:szCs w:val="20"/>
              </w:rPr>
              <w:t>Tourism Analysis Paper</w:t>
            </w:r>
            <w:r w:rsidR="0039055F">
              <w:rPr>
                <w:sz w:val="20"/>
                <w:szCs w:val="20"/>
              </w:rPr>
              <w:t xml:space="preserve"> due 6/2</w:t>
            </w:r>
            <w:r w:rsidR="00607531">
              <w:rPr>
                <w:sz w:val="20"/>
                <w:szCs w:val="20"/>
              </w:rPr>
              <w:t>6</w:t>
            </w:r>
            <w:r w:rsidR="0039055F">
              <w:rPr>
                <w:sz w:val="20"/>
                <w:szCs w:val="20"/>
              </w:rPr>
              <w:t xml:space="preserve"> midnight</w:t>
            </w:r>
          </w:p>
        </w:tc>
      </w:tr>
    </w:tbl>
    <w:p w14:paraId="3296E205" w14:textId="77777777" w:rsidR="0027025B" w:rsidRDefault="0027025B" w:rsidP="0027025B">
      <w:pPr>
        <w:rPr>
          <w:sz w:val="20"/>
          <w:szCs w:val="20"/>
        </w:rPr>
      </w:pPr>
    </w:p>
    <w:p w14:paraId="6169AF15" w14:textId="77777777" w:rsidR="0027025B" w:rsidRPr="00942D1A" w:rsidRDefault="0027025B" w:rsidP="0027025B">
      <w:pPr>
        <w:rPr>
          <w:sz w:val="20"/>
          <w:szCs w:val="20"/>
        </w:rPr>
      </w:pPr>
    </w:p>
    <w:p w14:paraId="2E6EAD98" w14:textId="77777777" w:rsidR="0027025B" w:rsidRDefault="0027025B" w:rsidP="0027025B">
      <w:pPr>
        <w:rPr>
          <w:sz w:val="20"/>
          <w:szCs w:val="20"/>
        </w:rPr>
      </w:pPr>
    </w:p>
    <w:p w14:paraId="67066873" w14:textId="77777777" w:rsidR="0027025B" w:rsidRPr="00942D1A" w:rsidRDefault="0027025B" w:rsidP="0027025B">
      <w:pPr>
        <w:rPr>
          <w:sz w:val="20"/>
          <w:szCs w:val="20"/>
        </w:rPr>
      </w:pPr>
    </w:p>
    <w:tbl>
      <w:tblPr>
        <w:tblStyle w:val="TableGrid"/>
        <w:tblW w:w="14315" w:type="dxa"/>
        <w:tblInd w:w="-5" w:type="dxa"/>
        <w:tblLayout w:type="fixed"/>
        <w:tblLook w:val="04A0" w:firstRow="1" w:lastRow="0" w:firstColumn="1" w:lastColumn="0" w:noHBand="0" w:noVBand="1"/>
      </w:tblPr>
      <w:tblGrid>
        <w:gridCol w:w="815"/>
        <w:gridCol w:w="1440"/>
        <w:gridCol w:w="2070"/>
        <w:gridCol w:w="1530"/>
        <w:gridCol w:w="6930"/>
        <w:gridCol w:w="1530"/>
      </w:tblGrid>
      <w:tr w:rsidR="0027025B" w:rsidRPr="00942D1A" w14:paraId="23954159" w14:textId="77777777" w:rsidTr="00B73231">
        <w:trPr>
          <w:trHeight w:val="350"/>
        </w:trPr>
        <w:tc>
          <w:tcPr>
            <w:tcW w:w="14315" w:type="dxa"/>
            <w:gridSpan w:val="6"/>
            <w:tcBorders>
              <w:top w:val="nil"/>
              <w:left w:val="nil"/>
              <w:bottom w:val="single" w:sz="12" w:space="0" w:color="auto"/>
              <w:right w:val="nil"/>
            </w:tcBorders>
            <w:vAlign w:val="center"/>
          </w:tcPr>
          <w:p w14:paraId="7BE1E182" w14:textId="77777777" w:rsidR="0027025B" w:rsidRPr="00942D1A" w:rsidRDefault="0027025B" w:rsidP="00B73231">
            <w:pPr>
              <w:jc w:val="center"/>
              <w:rPr>
                <w:b/>
                <w:sz w:val="20"/>
                <w:szCs w:val="20"/>
              </w:rPr>
            </w:pPr>
            <w:r w:rsidRPr="00942D1A">
              <w:rPr>
                <w:b/>
                <w:sz w:val="20"/>
                <w:szCs w:val="20"/>
              </w:rPr>
              <w:t>Section II – Socio-Political Issues</w:t>
            </w:r>
          </w:p>
        </w:tc>
      </w:tr>
      <w:tr w:rsidR="0027025B" w:rsidRPr="00942D1A" w14:paraId="0456F2CB" w14:textId="77777777" w:rsidTr="00D93EE5">
        <w:trPr>
          <w:trHeight w:val="350"/>
        </w:trPr>
        <w:tc>
          <w:tcPr>
            <w:tcW w:w="815" w:type="dxa"/>
            <w:tcBorders>
              <w:top w:val="single" w:sz="24" w:space="0" w:color="auto"/>
              <w:bottom w:val="single" w:sz="24" w:space="0" w:color="auto"/>
            </w:tcBorders>
            <w:vAlign w:val="center"/>
          </w:tcPr>
          <w:p w14:paraId="2FF8B665" w14:textId="77777777" w:rsidR="0027025B" w:rsidRPr="00942D1A" w:rsidRDefault="0027025B" w:rsidP="00B73231">
            <w:pPr>
              <w:jc w:val="center"/>
              <w:rPr>
                <w:b/>
                <w:sz w:val="20"/>
                <w:szCs w:val="20"/>
              </w:rPr>
            </w:pPr>
            <w:r w:rsidRPr="00942D1A">
              <w:rPr>
                <w:b/>
                <w:sz w:val="20"/>
                <w:szCs w:val="20"/>
              </w:rPr>
              <w:t>Week</w:t>
            </w:r>
          </w:p>
        </w:tc>
        <w:tc>
          <w:tcPr>
            <w:tcW w:w="1440" w:type="dxa"/>
            <w:tcBorders>
              <w:top w:val="single" w:sz="24" w:space="0" w:color="auto"/>
              <w:bottom w:val="single" w:sz="24" w:space="0" w:color="auto"/>
            </w:tcBorders>
            <w:vAlign w:val="center"/>
          </w:tcPr>
          <w:p w14:paraId="737A09F8" w14:textId="77777777" w:rsidR="0027025B" w:rsidRPr="00942D1A" w:rsidRDefault="0027025B" w:rsidP="00B73231">
            <w:pPr>
              <w:jc w:val="center"/>
              <w:rPr>
                <w:b/>
                <w:sz w:val="20"/>
                <w:szCs w:val="20"/>
              </w:rPr>
            </w:pPr>
            <w:r w:rsidRPr="00942D1A">
              <w:rPr>
                <w:b/>
                <w:sz w:val="20"/>
                <w:szCs w:val="20"/>
              </w:rPr>
              <w:t>Module</w:t>
            </w:r>
          </w:p>
        </w:tc>
        <w:tc>
          <w:tcPr>
            <w:tcW w:w="2070" w:type="dxa"/>
            <w:tcBorders>
              <w:top w:val="single" w:sz="24" w:space="0" w:color="auto"/>
              <w:bottom w:val="single" w:sz="24" w:space="0" w:color="auto"/>
            </w:tcBorders>
            <w:vAlign w:val="center"/>
          </w:tcPr>
          <w:p w14:paraId="2BDD61A9" w14:textId="77777777" w:rsidR="0027025B" w:rsidRPr="00942D1A" w:rsidRDefault="0027025B" w:rsidP="00B73231">
            <w:pPr>
              <w:jc w:val="center"/>
              <w:rPr>
                <w:b/>
                <w:sz w:val="20"/>
                <w:szCs w:val="20"/>
              </w:rPr>
            </w:pPr>
            <w:r w:rsidRPr="00942D1A">
              <w:rPr>
                <w:b/>
                <w:sz w:val="20"/>
                <w:szCs w:val="20"/>
              </w:rPr>
              <w:t>Lesson</w:t>
            </w:r>
          </w:p>
        </w:tc>
        <w:tc>
          <w:tcPr>
            <w:tcW w:w="1530" w:type="dxa"/>
            <w:tcBorders>
              <w:top w:val="single" w:sz="24" w:space="0" w:color="auto"/>
              <w:bottom w:val="single" w:sz="24" w:space="0" w:color="auto"/>
            </w:tcBorders>
            <w:vAlign w:val="center"/>
          </w:tcPr>
          <w:p w14:paraId="66F85FE4" w14:textId="77777777" w:rsidR="0027025B" w:rsidRPr="00942D1A" w:rsidRDefault="0027025B" w:rsidP="00B73231">
            <w:pPr>
              <w:jc w:val="center"/>
              <w:rPr>
                <w:b/>
                <w:sz w:val="20"/>
                <w:szCs w:val="20"/>
              </w:rPr>
            </w:pPr>
            <w:r w:rsidRPr="00942D1A">
              <w:rPr>
                <w:b/>
                <w:sz w:val="20"/>
                <w:szCs w:val="20"/>
              </w:rPr>
              <w:t>Geographical Focus</w:t>
            </w:r>
          </w:p>
        </w:tc>
        <w:tc>
          <w:tcPr>
            <w:tcW w:w="6930" w:type="dxa"/>
            <w:tcBorders>
              <w:top w:val="single" w:sz="24" w:space="0" w:color="auto"/>
              <w:bottom w:val="single" w:sz="24" w:space="0" w:color="auto"/>
            </w:tcBorders>
            <w:vAlign w:val="center"/>
          </w:tcPr>
          <w:p w14:paraId="6183A350" w14:textId="77777777" w:rsidR="0027025B" w:rsidRPr="00942D1A" w:rsidRDefault="0027025B" w:rsidP="00B73231">
            <w:pPr>
              <w:jc w:val="center"/>
              <w:rPr>
                <w:b/>
                <w:sz w:val="20"/>
                <w:szCs w:val="20"/>
              </w:rPr>
            </w:pPr>
            <w:r w:rsidRPr="00942D1A">
              <w:rPr>
                <w:b/>
                <w:sz w:val="20"/>
                <w:szCs w:val="20"/>
              </w:rPr>
              <w:t>Readings/Resources</w:t>
            </w:r>
          </w:p>
        </w:tc>
        <w:tc>
          <w:tcPr>
            <w:tcW w:w="1530" w:type="dxa"/>
            <w:tcBorders>
              <w:top w:val="single" w:sz="24" w:space="0" w:color="auto"/>
              <w:bottom w:val="single" w:sz="24" w:space="0" w:color="auto"/>
            </w:tcBorders>
            <w:vAlign w:val="center"/>
          </w:tcPr>
          <w:p w14:paraId="121D2D13" w14:textId="77777777" w:rsidR="0027025B" w:rsidRPr="00942D1A" w:rsidRDefault="0027025B" w:rsidP="00B73231">
            <w:pPr>
              <w:jc w:val="center"/>
              <w:rPr>
                <w:b/>
                <w:sz w:val="20"/>
                <w:szCs w:val="20"/>
              </w:rPr>
            </w:pPr>
            <w:r w:rsidRPr="00942D1A">
              <w:rPr>
                <w:b/>
                <w:sz w:val="20"/>
                <w:szCs w:val="20"/>
              </w:rPr>
              <w:t>Assignment</w:t>
            </w:r>
          </w:p>
        </w:tc>
      </w:tr>
      <w:tr w:rsidR="0027025B" w:rsidRPr="00942D1A" w14:paraId="3B4FD699" w14:textId="77777777" w:rsidTr="00D93EE5">
        <w:trPr>
          <w:trHeight w:val="367"/>
        </w:trPr>
        <w:tc>
          <w:tcPr>
            <w:tcW w:w="815" w:type="dxa"/>
            <w:vMerge w:val="restart"/>
            <w:tcBorders>
              <w:top w:val="single" w:sz="24" w:space="0" w:color="auto"/>
            </w:tcBorders>
            <w:shd w:val="clear" w:color="auto" w:fill="D0CECE" w:themeFill="background2" w:themeFillShade="E6"/>
            <w:vAlign w:val="center"/>
          </w:tcPr>
          <w:p w14:paraId="16AD14C3" w14:textId="77777777" w:rsidR="0027025B" w:rsidRPr="00942D1A" w:rsidRDefault="001408E0" w:rsidP="00B73231">
            <w:pPr>
              <w:jc w:val="center"/>
              <w:rPr>
                <w:sz w:val="20"/>
                <w:szCs w:val="20"/>
              </w:rPr>
            </w:pPr>
            <w:r>
              <w:rPr>
                <w:sz w:val="20"/>
                <w:szCs w:val="20"/>
              </w:rPr>
              <w:t>W</w:t>
            </w:r>
            <w:r w:rsidR="002174A6">
              <w:rPr>
                <w:sz w:val="20"/>
                <w:szCs w:val="20"/>
              </w:rPr>
              <w:t>ee</w:t>
            </w:r>
            <w:r>
              <w:rPr>
                <w:sz w:val="20"/>
                <w:szCs w:val="20"/>
              </w:rPr>
              <w:t xml:space="preserve">k </w:t>
            </w:r>
            <w:r w:rsidR="00932126">
              <w:rPr>
                <w:sz w:val="20"/>
                <w:szCs w:val="20"/>
              </w:rPr>
              <w:t>3</w:t>
            </w:r>
          </w:p>
        </w:tc>
        <w:tc>
          <w:tcPr>
            <w:tcW w:w="1440" w:type="dxa"/>
            <w:vMerge w:val="restart"/>
            <w:tcBorders>
              <w:top w:val="single" w:sz="24" w:space="0" w:color="auto"/>
            </w:tcBorders>
            <w:shd w:val="clear" w:color="auto" w:fill="D0CECE" w:themeFill="background2" w:themeFillShade="E6"/>
            <w:vAlign w:val="center"/>
          </w:tcPr>
          <w:p w14:paraId="09024D77" w14:textId="77777777" w:rsidR="0027025B" w:rsidRPr="00942D1A" w:rsidRDefault="001408E0" w:rsidP="00B73231">
            <w:pPr>
              <w:jc w:val="center"/>
              <w:rPr>
                <w:sz w:val="20"/>
                <w:szCs w:val="20"/>
              </w:rPr>
            </w:pPr>
            <w:r>
              <w:rPr>
                <w:sz w:val="20"/>
                <w:szCs w:val="20"/>
              </w:rPr>
              <w:t xml:space="preserve">Module 5 </w:t>
            </w:r>
            <w:r w:rsidR="0027025B" w:rsidRPr="00942D1A">
              <w:rPr>
                <w:sz w:val="20"/>
                <w:szCs w:val="20"/>
              </w:rPr>
              <w:t>International Policy</w:t>
            </w:r>
          </w:p>
        </w:tc>
        <w:tc>
          <w:tcPr>
            <w:tcW w:w="2070" w:type="dxa"/>
            <w:tcBorders>
              <w:top w:val="single" w:sz="24" w:space="0" w:color="auto"/>
            </w:tcBorders>
            <w:shd w:val="clear" w:color="auto" w:fill="D0CECE" w:themeFill="background2" w:themeFillShade="E6"/>
            <w:vAlign w:val="center"/>
          </w:tcPr>
          <w:p w14:paraId="386292CA" w14:textId="77777777" w:rsidR="0027025B" w:rsidRPr="00942D1A" w:rsidRDefault="0027025B" w:rsidP="0027025B">
            <w:pPr>
              <w:pStyle w:val="ListParagraph"/>
              <w:numPr>
                <w:ilvl w:val="0"/>
                <w:numId w:val="20"/>
              </w:numPr>
              <w:ind w:left="360"/>
              <w:rPr>
                <w:sz w:val="20"/>
                <w:szCs w:val="20"/>
              </w:rPr>
            </w:pPr>
            <w:r w:rsidRPr="00942D1A">
              <w:rPr>
                <w:sz w:val="20"/>
                <w:szCs w:val="20"/>
              </w:rPr>
              <w:t>Managing risk</w:t>
            </w:r>
          </w:p>
        </w:tc>
        <w:tc>
          <w:tcPr>
            <w:tcW w:w="1530" w:type="dxa"/>
            <w:tcBorders>
              <w:top w:val="single" w:sz="24" w:space="0" w:color="auto"/>
            </w:tcBorders>
            <w:shd w:val="clear" w:color="auto" w:fill="D0CECE" w:themeFill="background2" w:themeFillShade="E6"/>
            <w:vAlign w:val="center"/>
          </w:tcPr>
          <w:p w14:paraId="38A630F1" w14:textId="77777777" w:rsidR="0027025B" w:rsidRPr="00942D1A" w:rsidRDefault="0027025B" w:rsidP="00B73231">
            <w:pPr>
              <w:rPr>
                <w:sz w:val="20"/>
                <w:szCs w:val="20"/>
              </w:rPr>
            </w:pPr>
            <w:r w:rsidRPr="00942D1A">
              <w:rPr>
                <w:sz w:val="20"/>
                <w:szCs w:val="20"/>
              </w:rPr>
              <w:t>Global</w:t>
            </w:r>
          </w:p>
        </w:tc>
        <w:tc>
          <w:tcPr>
            <w:tcW w:w="6930" w:type="dxa"/>
            <w:tcBorders>
              <w:top w:val="single" w:sz="24" w:space="0" w:color="auto"/>
            </w:tcBorders>
            <w:shd w:val="clear" w:color="auto" w:fill="D0CECE" w:themeFill="background2" w:themeFillShade="E6"/>
            <w:vAlign w:val="center"/>
          </w:tcPr>
          <w:p w14:paraId="5AB0540F" w14:textId="77777777" w:rsidR="0027025B" w:rsidRPr="00942D1A" w:rsidRDefault="0027025B" w:rsidP="00B73231">
            <w:pPr>
              <w:rPr>
                <w:sz w:val="20"/>
                <w:szCs w:val="20"/>
              </w:rPr>
            </w:pPr>
            <w:r w:rsidRPr="00942D1A">
              <w:rPr>
                <w:sz w:val="20"/>
                <w:szCs w:val="20"/>
              </w:rPr>
              <w:t xml:space="preserve">Ural, M. (2016). Risk management for sustainable tourism. </w:t>
            </w:r>
            <w:r w:rsidRPr="00942D1A">
              <w:rPr>
                <w:i/>
                <w:sz w:val="20"/>
                <w:szCs w:val="20"/>
              </w:rPr>
              <w:t>European Journal of Tourism, Hospitality, and Recreation, 7</w:t>
            </w:r>
            <w:r w:rsidRPr="00942D1A">
              <w:rPr>
                <w:sz w:val="20"/>
                <w:szCs w:val="20"/>
              </w:rPr>
              <w:t>(1), 63-71.</w:t>
            </w:r>
          </w:p>
        </w:tc>
        <w:tc>
          <w:tcPr>
            <w:tcW w:w="1530" w:type="dxa"/>
            <w:vMerge w:val="restart"/>
            <w:tcBorders>
              <w:top w:val="single" w:sz="24" w:space="0" w:color="auto"/>
            </w:tcBorders>
            <w:shd w:val="clear" w:color="auto" w:fill="D0CECE" w:themeFill="background2" w:themeFillShade="E6"/>
            <w:vAlign w:val="center"/>
          </w:tcPr>
          <w:p w14:paraId="39959A5E" w14:textId="1CBE229E" w:rsidR="0027025B" w:rsidRPr="00942D1A" w:rsidRDefault="0027025B" w:rsidP="00B73231">
            <w:pPr>
              <w:jc w:val="center"/>
              <w:rPr>
                <w:sz w:val="20"/>
                <w:szCs w:val="20"/>
              </w:rPr>
            </w:pPr>
            <w:r w:rsidRPr="00942D1A">
              <w:rPr>
                <w:sz w:val="20"/>
                <w:szCs w:val="20"/>
              </w:rPr>
              <w:t>Discussion Exercise #3</w:t>
            </w:r>
            <w:r w:rsidR="001408E0">
              <w:rPr>
                <w:sz w:val="20"/>
                <w:szCs w:val="20"/>
              </w:rPr>
              <w:t xml:space="preserve"> </w:t>
            </w:r>
            <w:r w:rsidR="001408E0" w:rsidRPr="00D93EE5">
              <w:rPr>
                <w:b/>
                <w:sz w:val="20"/>
                <w:szCs w:val="20"/>
              </w:rPr>
              <w:t>Due Ju</w:t>
            </w:r>
            <w:r w:rsidR="00673A23">
              <w:rPr>
                <w:b/>
                <w:sz w:val="20"/>
                <w:szCs w:val="20"/>
              </w:rPr>
              <w:t>ne</w:t>
            </w:r>
            <w:r w:rsidR="001408E0" w:rsidRPr="00D93EE5">
              <w:rPr>
                <w:b/>
                <w:sz w:val="20"/>
                <w:szCs w:val="20"/>
              </w:rPr>
              <w:t xml:space="preserve"> </w:t>
            </w:r>
            <w:r w:rsidR="00607531">
              <w:rPr>
                <w:b/>
                <w:sz w:val="20"/>
                <w:szCs w:val="20"/>
              </w:rPr>
              <w:t>29</w:t>
            </w:r>
            <w:r w:rsidR="001408E0" w:rsidRPr="00D93EE5">
              <w:rPr>
                <w:b/>
                <w:sz w:val="20"/>
                <w:szCs w:val="20"/>
              </w:rPr>
              <w:t xml:space="preserve"> midnight</w:t>
            </w:r>
          </w:p>
        </w:tc>
      </w:tr>
      <w:tr w:rsidR="0027025B" w:rsidRPr="00942D1A" w14:paraId="4C545D13" w14:textId="77777777" w:rsidTr="00D93EE5">
        <w:trPr>
          <w:trHeight w:val="367"/>
        </w:trPr>
        <w:tc>
          <w:tcPr>
            <w:tcW w:w="815" w:type="dxa"/>
            <w:vMerge/>
            <w:shd w:val="clear" w:color="auto" w:fill="D0CECE" w:themeFill="background2" w:themeFillShade="E6"/>
            <w:vAlign w:val="center"/>
          </w:tcPr>
          <w:p w14:paraId="00E88C3E" w14:textId="77777777" w:rsidR="0027025B" w:rsidRPr="00942D1A" w:rsidRDefault="0027025B" w:rsidP="00B73231">
            <w:pPr>
              <w:jc w:val="center"/>
              <w:rPr>
                <w:sz w:val="20"/>
                <w:szCs w:val="20"/>
              </w:rPr>
            </w:pPr>
          </w:p>
        </w:tc>
        <w:tc>
          <w:tcPr>
            <w:tcW w:w="1440" w:type="dxa"/>
            <w:vMerge/>
            <w:shd w:val="clear" w:color="auto" w:fill="D0CECE" w:themeFill="background2" w:themeFillShade="E6"/>
            <w:vAlign w:val="center"/>
          </w:tcPr>
          <w:p w14:paraId="7458E622" w14:textId="77777777" w:rsidR="0027025B" w:rsidRPr="00942D1A" w:rsidRDefault="0027025B" w:rsidP="00B73231">
            <w:pPr>
              <w:jc w:val="center"/>
              <w:rPr>
                <w:sz w:val="20"/>
                <w:szCs w:val="20"/>
              </w:rPr>
            </w:pPr>
          </w:p>
        </w:tc>
        <w:tc>
          <w:tcPr>
            <w:tcW w:w="2070" w:type="dxa"/>
            <w:shd w:val="clear" w:color="auto" w:fill="D0CECE" w:themeFill="background2" w:themeFillShade="E6"/>
            <w:vAlign w:val="center"/>
          </w:tcPr>
          <w:p w14:paraId="1181AEBA" w14:textId="77777777" w:rsidR="0027025B" w:rsidRPr="00942D1A" w:rsidRDefault="0027025B" w:rsidP="0027025B">
            <w:pPr>
              <w:pStyle w:val="ListParagraph"/>
              <w:numPr>
                <w:ilvl w:val="0"/>
                <w:numId w:val="20"/>
              </w:numPr>
              <w:ind w:left="360"/>
              <w:rPr>
                <w:sz w:val="20"/>
                <w:szCs w:val="20"/>
              </w:rPr>
            </w:pPr>
            <w:r w:rsidRPr="00942D1A">
              <w:rPr>
                <w:sz w:val="20"/>
                <w:szCs w:val="20"/>
              </w:rPr>
              <w:t>Trade policy</w:t>
            </w:r>
          </w:p>
        </w:tc>
        <w:tc>
          <w:tcPr>
            <w:tcW w:w="1530" w:type="dxa"/>
            <w:shd w:val="clear" w:color="auto" w:fill="D0CECE" w:themeFill="background2" w:themeFillShade="E6"/>
            <w:vAlign w:val="center"/>
          </w:tcPr>
          <w:p w14:paraId="3718C4B3" w14:textId="77777777" w:rsidR="0027025B" w:rsidRPr="00942D1A" w:rsidRDefault="0027025B" w:rsidP="00B73231">
            <w:pPr>
              <w:rPr>
                <w:sz w:val="20"/>
                <w:szCs w:val="20"/>
              </w:rPr>
            </w:pPr>
            <w:r w:rsidRPr="00942D1A">
              <w:rPr>
                <w:sz w:val="20"/>
                <w:szCs w:val="20"/>
              </w:rPr>
              <w:t>Global</w:t>
            </w:r>
          </w:p>
        </w:tc>
        <w:tc>
          <w:tcPr>
            <w:tcW w:w="6930" w:type="dxa"/>
            <w:shd w:val="clear" w:color="auto" w:fill="D0CECE" w:themeFill="background2" w:themeFillShade="E6"/>
            <w:vAlign w:val="center"/>
          </w:tcPr>
          <w:p w14:paraId="4C3EEA88" w14:textId="77777777" w:rsidR="0027025B" w:rsidRPr="00942D1A" w:rsidRDefault="0027025B" w:rsidP="00B73231">
            <w:pPr>
              <w:rPr>
                <w:sz w:val="20"/>
                <w:szCs w:val="20"/>
              </w:rPr>
            </w:pPr>
            <w:r w:rsidRPr="00942D1A">
              <w:rPr>
                <w:sz w:val="20"/>
                <w:szCs w:val="20"/>
              </w:rPr>
              <w:t xml:space="preserve">Wood, R.E. (2009). Tourism and international policy: Neoliberalism and beyond. In T. Jamal &amp; M. Robinson (Eds.), </w:t>
            </w:r>
            <w:r w:rsidRPr="00942D1A">
              <w:rPr>
                <w:i/>
                <w:sz w:val="20"/>
                <w:szCs w:val="20"/>
              </w:rPr>
              <w:t>The SAGE Handbook of Tourism Studies</w:t>
            </w:r>
            <w:r w:rsidRPr="00942D1A">
              <w:rPr>
                <w:sz w:val="20"/>
                <w:szCs w:val="20"/>
              </w:rPr>
              <w:t xml:space="preserve"> (pp. 596-614), DOI: </w:t>
            </w:r>
            <w:hyperlink r:id="rId15" w:history="1">
              <w:r w:rsidRPr="00942D1A">
                <w:rPr>
                  <w:rStyle w:val="Hyperlink"/>
                  <w:sz w:val="20"/>
                  <w:szCs w:val="20"/>
                </w:rPr>
                <w:t>http://dx.doi.org/10.4135/9780857021076.n33</w:t>
              </w:r>
            </w:hyperlink>
            <w:r w:rsidRPr="00942D1A">
              <w:rPr>
                <w:sz w:val="20"/>
                <w:szCs w:val="20"/>
              </w:rPr>
              <w:t>.</w:t>
            </w:r>
          </w:p>
        </w:tc>
        <w:tc>
          <w:tcPr>
            <w:tcW w:w="1530" w:type="dxa"/>
            <w:vMerge/>
            <w:shd w:val="clear" w:color="auto" w:fill="D0CECE" w:themeFill="background2" w:themeFillShade="E6"/>
            <w:vAlign w:val="center"/>
          </w:tcPr>
          <w:p w14:paraId="24B845A4" w14:textId="77777777" w:rsidR="0027025B" w:rsidRPr="00942D1A" w:rsidRDefault="0027025B" w:rsidP="00B73231">
            <w:pPr>
              <w:jc w:val="center"/>
              <w:rPr>
                <w:sz w:val="20"/>
                <w:szCs w:val="20"/>
              </w:rPr>
            </w:pPr>
          </w:p>
        </w:tc>
      </w:tr>
      <w:tr w:rsidR="0027025B" w:rsidRPr="00942D1A" w14:paraId="68D30289" w14:textId="77777777" w:rsidTr="00D93EE5">
        <w:trPr>
          <w:trHeight w:val="367"/>
        </w:trPr>
        <w:tc>
          <w:tcPr>
            <w:tcW w:w="815" w:type="dxa"/>
            <w:vMerge/>
            <w:tcBorders>
              <w:bottom w:val="single" w:sz="12" w:space="0" w:color="auto"/>
            </w:tcBorders>
            <w:shd w:val="clear" w:color="auto" w:fill="D0CECE" w:themeFill="background2" w:themeFillShade="E6"/>
            <w:vAlign w:val="center"/>
          </w:tcPr>
          <w:p w14:paraId="5B837A17" w14:textId="77777777" w:rsidR="0027025B" w:rsidRPr="00942D1A" w:rsidRDefault="0027025B" w:rsidP="00B73231">
            <w:pPr>
              <w:jc w:val="center"/>
              <w:rPr>
                <w:sz w:val="20"/>
                <w:szCs w:val="20"/>
              </w:rPr>
            </w:pPr>
          </w:p>
        </w:tc>
        <w:tc>
          <w:tcPr>
            <w:tcW w:w="1440" w:type="dxa"/>
            <w:vMerge/>
            <w:tcBorders>
              <w:bottom w:val="single" w:sz="12" w:space="0" w:color="auto"/>
            </w:tcBorders>
            <w:shd w:val="clear" w:color="auto" w:fill="D0CECE" w:themeFill="background2" w:themeFillShade="E6"/>
            <w:vAlign w:val="center"/>
          </w:tcPr>
          <w:p w14:paraId="5DEFBC8A" w14:textId="77777777" w:rsidR="0027025B" w:rsidRPr="00942D1A" w:rsidRDefault="0027025B" w:rsidP="00B73231">
            <w:pPr>
              <w:jc w:val="center"/>
              <w:rPr>
                <w:sz w:val="20"/>
                <w:szCs w:val="20"/>
              </w:rPr>
            </w:pPr>
          </w:p>
        </w:tc>
        <w:tc>
          <w:tcPr>
            <w:tcW w:w="2070" w:type="dxa"/>
            <w:tcBorders>
              <w:bottom w:val="single" w:sz="12" w:space="0" w:color="auto"/>
            </w:tcBorders>
            <w:shd w:val="clear" w:color="auto" w:fill="D0CECE" w:themeFill="background2" w:themeFillShade="E6"/>
            <w:vAlign w:val="center"/>
          </w:tcPr>
          <w:p w14:paraId="5120E175" w14:textId="77777777" w:rsidR="0027025B" w:rsidRPr="00942D1A" w:rsidRDefault="0027025B" w:rsidP="0027025B">
            <w:pPr>
              <w:pStyle w:val="ListParagraph"/>
              <w:numPr>
                <w:ilvl w:val="0"/>
                <w:numId w:val="20"/>
              </w:numPr>
              <w:ind w:left="360"/>
              <w:rPr>
                <w:sz w:val="20"/>
                <w:szCs w:val="20"/>
              </w:rPr>
            </w:pPr>
            <w:r w:rsidRPr="00942D1A">
              <w:rPr>
                <w:sz w:val="20"/>
                <w:szCs w:val="20"/>
              </w:rPr>
              <w:t>Trends</w:t>
            </w:r>
          </w:p>
        </w:tc>
        <w:tc>
          <w:tcPr>
            <w:tcW w:w="1530" w:type="dxa"/>
            <w:tcBorders>
              <w:bottom w:val="single" w:sz="12" w:space="0" w:color="auto"/>
            </w:tcBorders>
            <w:shd w:val="clear" w:color="auto" w:fill="D0CECE" w:themeFill="background2" w:themeFillShade="E6"/>
            <w:vAlign w:val="center"/>
          </w:tcPr>
          <w:p w14:paraId="757631D9" w14:textId="77777777" w:rsidR="0027025B" w:rsidRPr="00942D1A" w:rsidRDefault="0027025B" w:rsidP="00B73231">
            <w:pPr>
              <w:rPr>
                <w:sz w:val="20"/>
                <w:szCs w:val="20"/>
              </w:rPr>
            </w:pPr>
            <w:r w:rsidRPr="00942D1A">
              <w:rPr>
                <w:sz w:val="20"/>
                <w:szCs w:val="20"/>
              </w:rPr>
              <w:t>China</w:t>
            </w:r>
          </w:p>
        </w:tc>
        <w:tc>
          <w:tcPr>
            <w:tcW w:w="6930" w:type="dxa"/>
            <w:tcBorders>
              <w:bottom w:val="single" w:sz="12" w:space="0" w:color="auto"/>
            </w:tcBorders>
            <w:shd w:val="clear" w:color="auto" w:fill="D0CECE" w:themeFill="background2" w:themeFillShade="E6"/>
            <w:vAlign w:val="center"/>
          </w:tcPr>
          <w:p w14:paraId="526344B2" w14:textId="77777777" w:rsidR="0027025B" w:rsidRPr="00942D1A" w:rsidRDefault="0027025B" w:rsidP="00B73231">
            <w:pPr>
              <w:rPr>
                <w:sz w:val="20"/>
                <w:szCs w:val="20"/>
              </w:rPr>
            </w:pPr>
            <w:r w:rsidRPr="00942D1A">
              <w:rPr>
                <w:sz w:val="20"/>
                <w:szCs w:val="20"/>
              </w:rPr>
              <w:t xml:space="preserve">China’s </w:t>
            </w:r>
            <w:r>
              <w:rPr>
                <w:sz w:val="20"/>
                <w:szCs w:val="20"/>
              </w:rPr>
              <w:t>“</w:t>
            </w:r>
            <w:r w:rsidRPr="00942D1A">
              <w:rPr>
                <w:sz w:val="20"/>
                <w:szCs w:val="20"/>
              </w:rPr>
              <w:t>New Silk Road</w:t>
            </w:r>
            <w:r>
              <w:rPr>
                <w:sz w:val="20"/>
                <w:szCs w:val="20"/>
              </w:rPr>
              <w:t>”</w:t>
            </w:r>
            <w:r w:rsidRPr="00942D1A">
              <w:rPr>
                <w:sz w:val="20"/>
                <w:szCs w:val="20"/>
              </w:rPr>
              <w:t xml:space="preserve">: </w:t>
            </w:r>
            <w:hyperlink r:id="rId16" w:history="1">
              <w:r w:rsidRPr="00942D1A">
                <w:rPr>
                  <w:rStyle w:val="Hyperlink"/>
                  <w:sz w:val="20"/>
                  <w:szCs w:val="20"/>
                </w:rPr>
                <w:t>https://www.weforum.org/agenda/2016/06/why-china-is-building-a-new-silk-road</w:t>
              </w:r>
            </w:hyperlink>
          </w:p>
          <w:p w14:paraId="454F4C09" w14:textId="77777777" w:rsidR="0027025B" w:rsidRPr="00942D1A" w:rsidRDefault="0027025B" w:rsidP="00B73231">
            <w:pPr>
              <w:rPr>
                <w:sz w:val="20"/>
                <w:szCs w:val="20"/>
              </w:rPr>
            </w:pPr>
          </w:p>
          <w:p w14:paraId="0E24DA47" w14:textId="77777777" w:rsidR="0027025B" w:rsidRPr="00942D1A" w:rsidRDefault="0027025B" w:rsidP="00B73231">
            <w:pPr>
              <w:rPr>
                <w:sz w:val="20"/>
                <w:szCs w:val="20"/>
              </w:rPr>
            </w:pPr>
            <w:r w:rsidRPr="00942D1A">
              <w:rPr>
                <w:sz w:val="20"/>
                <w:szCs w:val="20"/>
              </w:rPr>
              <w:t xml:space="preserve">East v. West cultural comparison: </w:t>
            </w:r>
            <w:hyperlink r:id="rId17" w:history="1">
              <w:r w:rsidRPr="00942D1A">
                <w:rPr>
                  <w:rStyle w:val="Hyperlink"/>
                  <w:sz w:val="20"/>
                  <w:szCs w:val="20"/>
                </w:rPr>
                <w:t>https://www.visualnews.com/2013/10/02/east-meets-west-infographic-portrait-yang-liu/</w:t>
              </w:r>
            </w:hyperlink>
          </w:p>
          <w:p w14:paraId="36D68393" w14:textId="77777777" w:rsidR="0027025B" w:rsidRPr="00942D1A" w:rsidRDefault="0027025B" w:rsidP="00B73231">
            <w:pPr>
              <w:rPr>
                <w:sz w:val="20"/>
                <w:szCs w:val="20"/>
              </w:rPr>
            </w:pPr>
          </w:p>
          <w:p w14:paraId="5E827791" w14:textId="77777777" w:rsidR="0027025B" w:rsidRPr="00942D1A" w:rsidRDefault="0027025B" w:rsidP="00B73231">
            <w:pPr>
              <w:rPr>
                <w:sz w:val="20"/>
                <w:szCs w:val="20"/>
              </w:rPr>
            </w:pPr>
            <w:r w:rsidRPr="00942D1A">
              <w:rPr>
                <w:sz w:val="20"/>
                <w:szCs w:val="20"/>
              </w:rPr>
              <w:t>Video Interview: Lev Navarro (Yale researcher) discussing Chinese tourism trends</w:t>
            </w:r>
          </w:p>
        </w:tc>
        <w:tc>
          <w:tcPr>
            <w:tcW w:w="1530" w:type="dxa"/>
            <w:vMerge/>
            <w:tcBorders>
              <w:bottom w:val="single" w:sz="12" w:space="0" w:color="auto"/>
            </w:tcBorders>
            <w:shd w:val="clear" w:color="auto" w:fill="D0CECE" w:themeFill="background2" w:themeFillShade="E6"/>
            <w:vAlign w:val="center"/>
          </w:tcPr>
          <w:p w14:paraId="4E31D55C" w14:textId="77777777" w:rsidR="0027025B" w:rsidRPr="00942D1A" w:rsidRDefault="0027025B" w:rsidP="00B73231">
            <w:pPr>
              <w:jc w:val="center"/>
              <w:rPr>
                <w:sz w:val="20"/>
                <w:szCs w:val="20"/>
              </w:rPr>
            </w:pPr>
          </w:p>
        </w:tc>
      </w:tr>
      <w:tr w:rsidR="0027025B" w:rsidRPr="00942D1A" w14:paraId="42DDA26E" w14:textId="77777777" w:rsidTr="00D93EE5">
        <w:trPr>
          <w:trHeight w:val="367"/>
        </w:trPr>
        <w:tc>
          <w:tcPr>
            <w:tcW w:w="815" w:type="dxa"/>
            <w:vMerge w:val="restart"/>
            <w:tcBorders>
              <w:top w:val="single" w:sz="12" w:space="0" w:color="auto"/>
            </w:tcBorders>
            <w:shd w:val="clear" w:color="auto" w:fill="D0CECE" w:themeFill="background2" w:themeFillShade="E6"/>
            <w:vAlign w:val="center"/>
          </w:tcPr>
          <w:p w14:paraId="021532FE" w14:textId="77777777" w:rsidR="0027025B" w:rsidRPr="00942D1A" w:rsidRDefault="0027025B" w:rsidP="00B73231">
            <w:pPr>
              <w:jc w:val="center"/>
              <w:rPr>
                <w:sz w:val="20"/>
                <w:szCs w:val="20"/>
              </w:rPr>
            </w:pPr>
          </w:p>
        </w:tc>
        <w:tc>
          <w:tcPr>
            <w:tcW w:w="1440" w:type="dxa"/>
            <w:vMerge w:val="restart"/>
            <w:tcBorders>
              <w:top w:val="single" w:sz="12" w:space="0" w:color="auto"/>
            </w:tcBorders>
            <w:shd w:val="clear" w:color="auto" w:fill="D0CECE" w:themeFill="background2" w:themeFillShade="E6"/>
            <w:vAlign w:val="center"/>
          </w:tcPr>
          <w:p w14:paraId="0251D900" w14:textId="77777777" w:rsidR="0027025B" w:rsidRPr="00942D1A" w:rsidRDefault="001408E0" w:rsidP="00B73231">
            <w:pPr>
              <w:jc w:val="center"/>
              <w:rPr>
                <w:sz w:val="20"/>
                <w:szCs w:val="20"/>
              </w:rPr>
            </w:pPr>
            <w:r>
              <w:rPr>
                <w:sz w:val="20"/>
                <w:szCs w:val="20"/>
              </w:rPr>
              <w:t xml:space="preserve">Module 6 </w:t>
            </w:r>
            <w:r w:rsidR="0027025B">
              <w:rPr>
                <w:sz w:val="20"/>
                <w:szCs w:val="20"/>
              </w:rPr>
              <w:t>Terrorism</w:t>
            </w:r>
          </w:p>
        </w:tc>
        <w:tc>
          <w:tcPr>
            <w:tcW w:w="2070" w:type="dxa"/>
            <w:tcBorders>
              <w:top w:val="single" w:sz="12" w:space="0" w:color="auto"/>
              <w:bottom w:val="single" w:sz="4" w:space="0" w:color="auto"/>
            </w:tcBorders>
            <w:shd w:val="clear" w:color="auto" w:fill="D0CECE" w:themeFill="background2" w:themeFillShade="E6"/>
            <w:vAlign w:val="center"/>
          </w:tcPr>
          <w:p w14:paraId="18FE7440" w14:textId="77777777" w:rsidR="0027025B" w:rsidRPr="00942D1A" w:rsidRDefault="0027025B" w:rsidP="0027025B">
            <w:pPr>
              <w:pStyle w:val="ListParagraph"/>
              <w:numPr>
                <w:ilvl w:val="0"/>
                <w:numId w:val="21"/>
              </w:numPr>
              <w:ind w:left="360"/>
              <w:rPr>
                <w:sz w:val="20"/>
                <w:szCs w:val="20"/>
              </w:rPr>
            </w:pPr>
            <w:r w:rsidRPr="00942D1A">
              <w:rPr>
                <w:sz w:val="20"/>
                <w:szCs w:val="20"/>
              </w:rPr>
              <w:t>Political violence</w:t>
            </w:r>
          </w:p>
        </w:tc>
        <w:tc>
          <w:tcPr>
            <w:tcW w:w="1530" w:type="dxa"/>
            <w:tcBorders>
              <w:top w:val="single" w:sz="12" w:space="0" w:color="auto"/>
              <w:bottom w:val="single" w:sz="4" w:space="0" w:color="auto"/>
            </w:tcBorders>
            <w:shd w:val="clear" w:color="auto" w:fill="D0CECE" w:themeFill="background2" w:themeFillShade="E6"/>
            <w:vAlign w:val="center"/>
          </w:tcPr>
          <w:p w14:paraId="74BE7BE8" w14:textId="77777777" w:rsidR="0027025B" w:rsidRPr="00942D1A" w:rsidRDefault="0027025B" w:rsidP="00B73231">
            <w:pPr>
              <w:rPr>
                <w:sz w:val="20"/>
                <w:szCs w:val="20"/>
              </w:rPr>
            </w:pPr>
            <w:r w:rsidRPr="00942D1A">
              <w:rPr>
                <w:sz w:val="20"/>
                <w:szCs w:val="20"/>
              </w:rPr>
              <w:t>Global</w:t>
            </w:r>
          </w:p>
        </w:tc>
        <w:tc>
          <w:tcPr>
            <w:tcW w:w="6930" w:type="dxa"/>
            <w:tcBorders>
              <w:top w:val="single" w:sz="12" w:space="0" w:color="auto"/>
              <w:bottom w:val="single" w:sz="4" w:space="0" w:color="auto"/>
            </w:tcBorders>
            <w:shd w:val="clear" w:color="auto" w:fill="D0CECE" w:themeFill="background2" w:themeFillShade="E6"/>
            <w:vAlign w:val="center"/>
          </w:tcPr>
          <w:p w14:paraId="4AA4627E" w14:textId="77777777" w:rsidR="0027025B" w:rsidRPr="00942D1A" w:rsidRDefault="0027025B" w:rsidP="00B73231">
            <w:pPr>
              <w:rPr>
                <w:sz w:val="20"/>
                <w:szCs w:val="20"/>
              </w:rPr>
            </w:pPr>
            <w:r w:rsidRPr="00942D1A">
              <w:rPr>
                <w:sz w:val="20"/>
                <w:szCs w:val="20"/>
              </w:rPr>
              <w:t xml:space="preserve">Sandler, T. (2016). Political violence: An introduction. </w:t>
            </w:r>
            <w:r w:rsidRPr="00942D1A">
              <w:rPr>
                <w:i/>
                <w:sz w:val="20"/>
                <w:szCs w:val="20"/>
              </w:rPr>
              <w:t>Public Choice, 169</w:t>
            </w:r>
            <w:r w:rsidRPr="00942D1A">
              <w:rPr>
                <w:sz w:val="20"/>
                <w:szCs w:val="20"/>
              </w:rPr>
              <w:t>, 161-170.</w:t>
            </w:r>
          </w:p>
        </w:tc>
        <w:tc>
          <w:tcPr>
            <w:tcW w:w="1530" w:type="dxa"/>
            <w:vMerge w:val="restart"/>
            <w:tcBorders>
              <w:top w:val="single" w:sz="12" w:space="0" w:color="auto"/>
            </w:tcBorders>
            <w:shd w:val="clear" w:color="auto" w:fill="D0CECE" w:themeFill="background2" w:themeFillShade="E6"/>
            <w:vAlign w:val="center"/>
          </w:tcPr>
          <w:p w14:paraId="1F63631A" w14:textId="4542D94C" w:rsidR="0027025B" w:rsidRPr="00942D1A" w:rsidRDefault="0027025B" w:rsidP="00B73231">
            <w:pPr>
              <w:jc w:val="center"/>
              <w:rPr>
                <w:sz w:val="20"/>
                <w:szCs w:val="20"/>
              </w:rPr>
            </w:pPr>
            <w:r w:rsidRPr="00942D1A">
              <w:rPr>
                <w:sz w:val="20"/>
                <w:szCs w:val="20"/>
              </w:rPr>
              <w:t>Discussion Exercise #4</w:t>
            </w:r>
            <w:r w:rsidR="001408E0">
              <w:rPr>
                <w:sz w:val="20"/>
                <w:szCs w:val="20"/>
              </w:rPr>
              <w:t xml:space="preserve"> </w:t>
            </w:r>
            <w:r w:rsidR="001408E0" w:rsidRPr="00D93EE5">
              <w:rPr>
                <w:b/>
                <w:sz w:val="20"/>
                <w:szCs w:val="20"/>
              </w:rPr>
              <w:t xml:space="preserve">Due July </w:t>
            </w:r>
            <w:r w:rsidR="00607531">
              <w:rPr>
                <w:b/>
                <w:sz w:val="20"/>
                <w:szCs w:val="20"/>
              </w:rPr>
              <w:t>3</w:t>
            </w:r>
            <w:r w:rsidR="001408E0" w:rsidRPr="00D93EE5">
              <w:rPr>
                <w:b/>
                <w:sz w:val="20"/>
                <w:szCs w:val="20"/>
              </w:rPr>
              <w:t xml:space="preserve"> midnight</w:t>
            </w:r>
          </w:p>
        </w:tc>
      </w:tr>
      <w:tr w:rsidR="0027025B" w:rsidRPr="00942D1A" w14:paraId="63A6A7C5" w14:textId="77777777" w:rsidTr="00D93EE5">
        <w:trPr>
          <w:trHeight w:val="367"/>
        </w:trPr>
        <w:tc>
          <w:tcPr>
            <w:tcW w:w="815" w:type="dxa"/>
            <w:vMerge/>
            <w:tcBorders>
              <w:bottom w:val="single" w:sz="12" w:space="0" w:color="auto"/>
            </w:tcBorders>
            <w:vAlign w:val="center"/>
          </w:tcPr>
          <w:p w14:paraId="4BAD2276" w14:textId="77777777" w:rsidR="0027025B" w:rsidRPr="00942D1A" w:rsidRDefault="0027025B" w:rsidP="00B73231">
            <w:pPr>
              <w:rPr>
                <w:sz w:val="20"/>
                <w:szCs w:val="20"/>
              </w:rPr>
            </w:pPr>
          </w:p>
        </w:tc>
        <w:tc>
          <w:tcPr>
            <w:tcW w:w="1440" w:type="dxa"/>
            <w:vMerge/>
            <w:tcBorders>
              <w:bottom w:val="single" w:sz="12" w:space="0" w:color="auto"/>
            </w:tcBorders>
            <w:vAlign w:val="center"/>
          </w:tcPr>
          <w:p w14:paraId="4C0FF42A" w14:textId="77777777" w:rsidR="0027025B" w:rsidRPr="00942D1A" w:rsidRDefault="0027025B" w:rsidP="00B73231">
            <w:pPr>
              <w:jc w:val="center"/>
              <w:rPr>
                <w:sz w:val="20"/>
                <w:szCs w:val="20"/>
              </w:rPr>
            </w:pPr>
          </w:p>
        </w:tc>
        <w:tc>
          <w:tcPr>
            <w:tcW w:w="2070" w:type="dxa"/>
            <w:tcBorders>
              <w:bottom w:val="single" w:sz="12" w:space="0" w:color="auto"/>
            </w:tcBorders>
            <w:shd w:val="clear" w:color="auto" w:fill="D0CECE" w:themeFill="background2" w:themeFillShade="E6"/>
            <w:vAlign w:val="center"/>
          </w:tcPr>
          <w:p w14:paraId="1B16CD4C" w14:textId="77777777" w:rsidR="0027025B" w:rsidRPr="00942D1A" w:rsidRDefault="0027025B" w:rsidP="0027025B">
            <w:pPr>
              <w:pStyle w:val="ListParagraph"/>
              <w:numPr>
                <w:ilvl w:val="0"/>
                <w:numId w:val="21"/>
              </w:numPr>
              <w:ind w:left="360"/>
              <w:rPr>
                <w:sz w:val="20"/>
                <w:szCs w:val="20"/>
              </w:rPr>
            </w:pPr>
            <w:r w:rsidRPr="00942D1A">
              <w:rPr>
                <w:sz w:val="20"/>
                <w:szCs w:val="20"/>
              </w:rPr>
              <w:t>Conflict</w:t>
            </w:r>
          </w:p>
        </w:tc>
        <w:tc>
          <w:tcPr>
            <w:tcW w:w="1530" w:type="dxa"/>
            <w:tcBorders>
              <w:bottom w:val="single" w:sz="12" w:space="0" w:color="auto"/>
            </w:tcBorders>
            <w:shd w:val="clear" w:color="auto" w:fill="D0CECE" w:themeFill="background2" w:themeFillShade="E6"/>
            <w:vAlign w:val="center"/>
          </w:tcPr>
          <w:p w14:paraId="54CE8E83" w14:textId="77777777" w:rsidR="0027025B" w:rsidRPr="00942D1A" w:rsidRDefault="0027025B" w:rsidP="00B73231">
            <w:pPr>
              <w:rPr>
                <w:sz w:val="20"/>
                <w:szCs w:val="20"/>
              </w:rPr>
            </w:pPr>
            <w:r w:rsidRPr="00942D1A">
              <w:rPr>
                <w:sz w:val="20"/>
                <w:szCs w:val="20"/>
              </w:rPr>
              <w:t>Colombia</w:t>
            </w:r>
          </w:p>
        </w:tc>
        <w:tc>
          <w:tcPr>
            <w:tcW w:w="6930" w:type="dxa"/>
            <w:tcBorders>
              <w:bottom w:val="single" w:sz="12" w:space="0" w:color="auto"/>
            </w:tcBorders>
            <w:shd w:val="clear" w:color="auto" w:fill="D0CECE" w:themeFill="background2" w:themeFillShade="E6"/>
            <w:vAlign w:val="center"/>
          </w:tcPr>
          <w:p w14:paraId="133E1062" w14:textId="77777777" w:rsidR="0027025B" w:rsidRPr="00942D1A" w:rsidRDefault="0027025B" w:rsidP="00B73231">
            <w:pPr>
              <w:rPr>
                <w:sz w:val="20"/>
                <w:szCs w:val="20"/>
              </w:rPr>
            </w:pPr>
            <w:proofErr w:type="spellStart"/>
            <w:r w:rsidRPr="00942D1A">
              <w:rPr>
                <w:sz w:val="20"/>
                <w:szCs w:val="20"/>
              </w:rPr>
              <w:t>Bassols</w:t>
            </w:r>
            <w:proofErr w:type="spellEnd"/>
            <w:r w:rsidRPr="00942D1A">
              <w:rPr>
                <w:sz w:val="20"/>
                <w:szCs w:val="20"/>
              </w:rPr>
              <w:t xml:space="preserve">, N. (2016). Branding and promoting a country amidst a long-term conflict: The case of Colombia. </w:t>
            </w:r>
            <w:r w:rsidRPr="00942D1A">
              <w:rPr>
                <w:i/>
                <w:sz w:val="20"/>
                <w:szCs w:val="20"/>
              </w:rPr>
              <w:t>Journal of Destination Marketing and Management, 5</w:t>
            </w:r>
            <w:r w:rsidRPr="00942D1A">
              <w:rPr>
                <w:sz w:val="20"/>
                <w:szCs w:val="20"/>
              </w:rPr>
              <w:t>, 314-324.</w:t>
            </w:r>
          </w:p>
        </w:tc>
        <w:tc>
          <w:tcPr>
            <w:tcW w:w="1530" w:type="dxa"/>
            <w:vMerge/>
            <w:tcBorders>
              <w:bottom w:val="single" w:sz="12" w:space="0" w:color="auto"/>
            </w:tcBorders>
            <w:vAlign w:val="center"/>
          </w:tcPr>
          <w:p w14:paraId="4F073C71" w14:textId="77777777" w:rsidR="0027025B" w:rsidRPr="00942D1A" w:rsidRDefault="0027025B" w:rsidP="00B73231">
            <w:pPr>
              <w:jc w:val="center"/>
              <w:rPr>
                <w:sz w:val="20"/>
                <w:szCs w:val="20"/>
              </w:rPr>
            </w:pPr>
          </w:p>
        </w:tc>
      </w:tr>
      <w:tr w:rsidR="0027025B" w:rsidRPr="00942D1A" w14:paraId="5EB1D0CC" w14:textId="77777777" w:rsidTr="00B73231">
        <w:trPr>
          <w:trHeight w:val="367"/>
        </w:trPr>
        <w:tc>
          <w:tcPr>
            <w:tcW w:w="815" w:type="dxa"/>
            <w:vMerge w:val="restart"/>
            <w:tcBorders>
              <w:top w:val="single" w:sz="12" w:space="0" w:color="auto"/>
            </w:tcBorders>
            <w:vAlign w:val="center"/>
          </w:tcPr>
          <w:p w14:paraId="0B7F1FEA" w14:textId="77777777" w:rsidR="0027025B" w:rsidRPr="00942D1A" w:rsidRDefault="001408E0" w:rsidP="00B73231">
            <w:pPr>
              <w:jc w:val="center"/>
              <w:rPr>
                <w:sz w:val="20"/>
                <w:szCs w:val="20"/>
              </w:rPr>
            </w:pPr>
            <w:r>
              <w:rPr>
                <w:sz w:val="20"/>
                <w:szCs w:val="20"/>
              </w:rPr>
              <w:t>W</w:t>
            </w:r>
            <w:r w:rsidR="002174A6">
              <w:rPr>
                <w:sz w:val="20"/>
                <w:szCs w:val="20"/>
              </w:rPr>
              <w:t>ee</w:t>
            </w:r>
            <w:r>
              <w:rPr>
                <w:sz w:val="20"/>
                <w:szCs w:val="20"/>
              </w:rPr>
              <w:t xml:space="preserve">k </w:t>
            </w:r>
            <w:r w:rsidR="00932126">
              <w:rPr>
                <w:sz w:val="20"/>
                <w:szCs w:val="20"/>
              </w:rPr>
              <w:t>4</w:t>
            </w:r>
          </w:p>
        </w:tc>
        <w:tc>
          <w:tcPr>
            <w:tcW w:w="1440" w:type="dxa"/>
            <w:vMerge w:val="restart"/>
            <w:tcBorders>
              <w:top w:val="single" w:sz="12" w:space="0" w:color="auto"/>
            </w:tcBorders>
            <w:vAlign w:val="center"/>
          </w:tcPr>
          <w:p w14:paraId="26F80457" w14:textId="77777777" w:rsidR="0027025B" w:rsidRPr="00942D1A" w:rsidRDefault="001408E0" w:rsidP="00B73231">
            <w:pPr>
              <w:jc w:val="center"/>
              <w:rPr>
                <w:sz w:val="20"/>
                <w:szCs w:val="20"/>
              </w:rPr>
            </w:pPr>
            <w:r>
              <w:rPr>
                <w:sz w:val="20"/>
                <w:szCs w:val="20"/>
              </w:rPr>
              <w:t xml:space="preserve">Module 7 </w:t>
            </w:r>
            <w:r w:rsidR="0027025B">
              <w:rPr>
                <w:sz w:val="20"/>
                <w:szCs w:val="20"/>
              </w:rPr>
              <w:t>Political Instability</w:t>
            </w:r>
          </w:p>
        </w:tc>
        <w:tc>
          <w:tcPr>
            <w:tcW w:w="2070" w:type="dxa"/>
            <w:tcBorders>
              <w:top w:val="single" w:sz="12" w:space="0" w:color="auto"/>
            </w:tcBorders>
            <w:vAlign w:val="center"/>
          </w:tcPr>
          <w:p w14:paraId="13CB3727" w14:textId="77777777" w:rsidR="0027025B" w:rsidRPr="00942D1A" w:rsidRDefault="0027025B" w:rsidP="0027025B">
            <w:pPr>
              <w:pStyle w:val="ListParagraph"/>
              <w:numPr>
                <w:ilvl w:val="0"/>
                <w:numId w:val="22"/>
              </w:numPr>
              <w:ind w:left="360"/>
              <w:rPr>
                <w:sz w:val="20"/>
                <w:szCs w:val="20"/>
              </w:rPr>
            </w:pPr>
            <w:r w:rsidRPr="00942D1A">
              <w:rPr>
                <w:sz w:val="20"/>
                <w:szCs w:val="20"/>
              </w:rPr>
              <w:t>Political instability</w:t>
            </w:r>
          </w:p>
        </w:tc>
        <w:tc>
          <w:tcPr>
            <w:tcW w:w="1530" w:type="dxa"/>
            <w:tcBorders>
              <w:top w:val="single" w:sz="12" w:space="0" w:color="auto"/>
            </w:tcBorders>
            <w:vAlign w:val="center"/>
          </w:tcPr>
          <w:p w14:paraId="760F99D3" w14:textId="77777777" w:rsidR="0027025B" w:rsidRPr="00942D1A" w:rsidRDefault="0027025B" w:rsidP="00B73231">
            <w:pPr>
              <w:rPr>
                <w:sz w:val="20"/>
                <w:szCs w:val="20"/>
              </w:rPr>
            </w:pPr>
            <w:r w:rsidRPr="00942D1A">
              <w:rPr>
                <w:sz w:val="20"/>
                <w:szCs w:val="20"/>
              </w:rPr>
              <w:t>Ukraine</w:t>
            </w:r>
          </w:p>
        </w:tc>
        <w:tc>
          <w:tcPr>
            <w:tcW w:w="6930" w:type="dxa"/>
            <w:tcBorders>
              <w:top w:val="single" w:sz="12" w:space="0" w:color="auto"/>
            </w:tcBorders>
            <w:vAlign w:val="center"/>
          </w:tcPr>
          <w:p w14:paraId="4F8D1881" w14:textId="77777777" w:rsidR="0027025B" w:rsidRPr="00942D1A" w:rsidRDefault="0027025B" w:rsidP="00B73231">
            <w:pPr>
              <w:rPr>
                <w:sz w:val="20"/>
                <w:szCs w:val="20"/>
              </w:rPr>
            </w:pPr>
            <w:r w:rsidRPr="00942D1A">
              <w:rPr>
                <w:sz w:val="20"/>
                <w:szCs w:val="20"/>
              </w:rPr>
              <w:t xml:space="preserve">Ivanov, S., </w:t>
            </w:r>
            <w:proofErr w:type="spellStart"/>
            <w:r w:rsidRPr="00942D1A">
              <w:rPr>
                <w:sz w:val="20"/>
                <w:szCs w:val="20"/>
              </w:rPr>
              <w:t>Gavrilina</w:t>
            </w:r>
            <w:proofErr w:type="spellEnd"/>
            <w:r w:rsidRPr="00942D1A">
              <w:rPr>
                <w:sz w:val="20"/>
                <w:szCs w:val="20"/>
              </w:rPr>
              <w:t xml:space="preserve">, M., Webster, C., &amp; </w:t>
            </w:r>
            <w:proofErr w:type="spellStart"/>
            <w:r w:rsidRPr="00942D1A">
              <w:rPr>
                <w:sz w:val="20"/>
                <w:szCs w:val="20"/>
              </w:rPr>
              <w:t>Ralko</w:t>
            </w:r>
            <w:proofErr w:type="spellEnd"/>
            <w:r w:rsidRPr="00942D1A">
              <w:rPr>
                <w:sz w:val="20"/>
                <w:szCs w:val="20"/>
              </w:rPr>
              <w:t xml:space="preserve">, V. (2017). Impacts of political instability on the tourism industry in Ukraine. </w:t>
            </w:r>
            <w:r w:rsidRPr="00942D1A">
              <w:rPr>
                <w:i/>
                <w:sz w:val="20"/>
                <w:szCs w:val="20"/>
              </w:rPr>
              <w:t xml:space="preserve">Journal of Policy Research in Tourism, </w:t>
            </w:r>
            <w:proofErr w:type="gramStart"/>
            <w:r w:rsidRPr="00942D1A">
              <w:rPr>
                <w:i/>
                <w:sz w:val="20"/>
                <w:szCs w:val="20"/>
              </w:rPr>
              <w:t>Leisure</w:t>
            </w:r>
            <w:proofErr w:type="gramEnd"/>
            <w:r w:rsidRPr="00942D1A">
              <w:rPr>
                <w:i/>
                <w:sz w:val="20"/>
                <w:szCs w:val="20"/>
              </w:rPr>
              <w:t xml:space="preserve"> and Events, 9</w:t>
            </w:r>
            <w:r w:rsidRPr="00942D1A">
              <w:rPr>
                <w:sz w:val="20"/>
                <w:szCs w:val="20"/>
              </w:rPr>
              <w:t>(1), 100-127. DOI: 10.1080/19407963.2016.1209677.</w:t>
            </w:r>
          </w:p>
        </w:tc>
        <w:tc>
          <w:tcPr>
            <w:tcW w:w="1530" w:type="dxa"/>
            <w:vMerge w:val="restart"/>
            <w:tcBorders>
              <w:top w:val="single" w:sz="12" w:space="0" w:color="auto"/>
            </w:tcBorders>
            <w:vAlign w:val="center"/>
          </w:tcPr>
          <w:p w14:paraId="72F1F995" w14:textId="77777777" w:rsidR="002174A6" w:rsidRDefault="0027025B" w:rsidP="00B73231">
            <w:pPr>
              <w:jc w:val="center"/>
              <w:rPr>
                <w:sz w:val="20"/>
                <w:szCs w:val="20"/>
              </w:rPr>
            </w:pPr>
            <w:r w:rsidRPr="00942D1A">
              <w:rPr>
                <w:sz w:val="20"/>
                <w:szCs w:val="20"/>
              </w:rPr>
              <w:t>Quiz #2</w:t>
            </w:r>
            <w:r w:rsidR="001408E0">
              <w:rPr>
                <w:sz w:val="20"/>
                <w:szCs w:val="20"/>
              </w:rPr>
              <w:t xml:space="preserve"> </w:t>
            </w:r>
          </w:p>
          <w:p w14:paraId="4800B879" w14:textId="3097008B" w:rsidR="0027025B" w:rsidRPr="00D93EE5" w:rsidRDefault="001408E0" w:rsidP="00B73231">
            <w:pPr>
              <w:jc w:val="center"/>
              <w:rPr>
                <w:b/>
                <w:sz w:val="20"/>
                <w:szCs w:val="20"/>
              </w:rPr>
            </w:pPr>
            <w:r w:rsidRPr="00D93EE5">
              <w:rPr>
                <w:b/>
                <w:sz w:val="20"/>
                <w:szCs w:val="20"/>
              </w:rPr>
              <w:t xml:space="preserve">Due July </w:t>
            </w:r>
            <w:r w:rsidR="00607531">
              <w:rPr>
                <w:b/>
                <w:sz w:val="20"/>
                <w:szCs w:val="20"/>
              </w:rPr>
              <w:t>6</w:t>
            </w:r>
            <w:r w:rsidRPr="00D93EE5">
              <w:rPr>
                <w:b/>
                <w:sz w:val="20"/>
                <w:szCs w:val="20"/>
              </w:rPr>
              <w:t xml:space="preserve"> midnight</w:t>
            </w:r>
          </w:p>
        </w:tc>
      </w:tr>
      <w:tr w:rsidR="0027025B" w:rsidRPr="00942D1A" w14:paraId="4BB88CAD" w14:textId="77777777" w:rsidTr="00B73231">
        <w:trPr>
          <w:trHeight w:val="367"/>
        </w:trPr>
        <w:tc>
          <w:tcPr>
            <w:tcW w:w="815" w:type="dxa"/>
            <w:vMerge/>
            <w:tcBorders>
              <w:bottom w:val="single" w:sz="12" w:space="0" w:color="auto"/>
            </w:tcBorders>
            <w:vAlign w:val="center"/>
          </w:tcPr>
          <w:p w14:paraId="66A40FF4" w14:textId="77777777" w:rsidR="0027025B" w:rsidRPr="00942D1A" w:rsidRDefault="0027025B" w:rsidP="00B73231">
            <w:pPr>
              <w:jc w:val="center"/>
              <w:rPr>
                <w:sz w:val="20"/>
                <w:szCs w:val="20"/>
              </w:rPr>
            </w:pPr>
          </w:p>
        </w:tc>
        <w:tc>
          <w:tcPr>
            <w:tcW w:w="1440" w:type="dxa"/>
            <w:vMerge/>
            <w:tcBorders>
              <w:bottom w:val="single" w:sz="12" w:space="0" w:color="auto"/>
            </w:tcBorders>
            <w:vAlign w:val="center"/>
          </w:tcPr>
          <w:p w14:paraId="3F04E86B" w14:textId="77777777" w:rsidR="0027025B" w:rsidRPr="00942D1A" w:rsidRDefault="0027025B" w:rsidP="00B73231">
            <w:pPr>
              <w:jc w:val="center"/>
              <w:rPr>
                <w:sz w:val="20"/>
                <w:szCs w:val="20"/>
              </w:rPr>
            </w:pPr>
          </w:p>
        </w:tc>
        <w:tc>
          <w:tcPr>
            <w:tcW w:w="2070" w:type="dxa"/>
            <w:tcBorders>
              <w:bottom w:val="single" w:sz="12" w:space="0" w:color="auto"/>
            </w:tcBorders>
            <w:vAlign w:val="center"/>
          </w:tcPr>
          <w:p w14:paraId="3A553679" w14:textId="77777777" w:rsidR="0027025B" w:rsidRPr="00942D1A" w:rsidRDefault="0027025B" w:rsidP="0027025B">
            <w:pPr>
              <w:pStyle w:val="ListParagraph"/>
              <w:numPr>
                <w:ilvl w:val="0"/>
                <w:numId w:val="22"/>
              </w:numPr>
              <w:ind w:left="360"/>
              <w:rPr>
                <w:sz w:val="20"/>
                <w:szCs w:val="20"/>
              </w:rPr>
            </w:pPr>
            <w:r w:rsidRPr="00942D1A">
              <w:rPr>
                <w:sz w:val="20"/>
                <w:szCs w:val="20"/>
              </w:rPr>
              <w:t>Alternative regimes</w:t>
            </w:r>
          </w:p>
        </w:tc>
        <w:tc>
          <w:tcPr>
            <w:tcW w:w="1530" w:type="dxa"/>
            <w:tcBorders>
              <w:bottom w:val="single" w:sz="12" w:space="0" w:color="auto"/>
            </w:tcBorders>
            <w:vAlign w:val="center"/>
          </w:tcPr>
          <w:p w14:paraId="7217A57B" w14:textId="77777777" w:rsidR="0027025B" w:rsidRPr="00942D1A" w:rsidRDefault="0027025B" w:rsidP="00B73231">
            <w:pPr>
              <w:rPr>
                <w:sz w:val="20"/>
                <w:szCs w:val="20"/>
              </w:rPr>
            </w:pPr>
            <w:r w:rsidRPr="00942D1A">
              <w:rPr>
                <w:sz w:val="20"/>
                <w:szCs w:val="20"/>
              </w:rPr>
              <w:t>North Korea</w:t>
            </w:r>
          </w:p>
        </w:tc>
        <w:tc>
          <w:tcPr>
            <w:tcW w:w="6930" w:type="dxa"/>
            <w:tcBorders>
              <w:bottom w:val="single" w:sz="12" w:space="0" w:color="auto"/>
            </w:tcBorders>
            <w:vAlign w:val="center"/>
          </w:tcPr>
          <w:p w14:paraId="1034649C" w14:textId="77777777" w:rsidR="0027025B" w:rsidRPr="00942D1A" w:rsidRDefault="0027025B" w:rsidP="00B73231">
            <w:pPr>
              <w:rPr>
                <w:sz w:val="20"/>
                <w:szCs w:val="20"/>
              </w:rPr>
            </w:pPr>
            <w:r w:rsidRPr="00942D1A">
              <w:rPr>
                <w:sz w:val="20"/>
                <w:szCs w:val="20"/>
              </w:rPr>
              <w:t xml:space="preserve">Connell, J. (2017). Shining light on the darkness: Placing tourists within North Korean tourism. </w:t>
            </w:r>
            <w:r w:rsidRPr="00942D1A">
              <w:rPr>
                <w:i/>
                <w:sz w:val="20"/>
                <w:szCs w:val="20"/>
              </w:rPr>
              <w:t>Current Issues in Tourism, 20</w:t>
            </w:r>
            <w:r w:rsidRPr="00942D1A">
              <w:rPr>
                <w:sz w:val="20"/>
                <w:szCs w:val="20"/>
              </w:rPr>
              <w:t>(4), 356-362.</w:t>
            </w:r>
          </w:p>
          <w:p w14:paraId="45047124" w14:textId="77777777" w:rsidR="0027025B" w:rsidRPr="00942D1A" w:rsidRDefault="0027025B" w:rsidP="00B73231">
            <w:pPr>
              <w:rPr>
                <w:sz w:val="20"/>
                <w:szCs w:val="20"/>
              </w:rPr>
            </w:pPr>
          </w:p>
          <w:p w14:paraId="56753BF5" w14:textId="77777777" w:rsidR="0027025B" w:rsidRPr="00942D1A" w:rsidRDefault="0027025B" w:rsidP="00B73231">
            <w:pPr>
              <w:rPr>
                <w:sz w:val="20"/>
                <w:szCs w:val="20"/>
              </w:rPr>
            </w:pPr>
            <w:r w:rsidRPr="00942D1A">
              <w:rPr>
                <w:sz w:val="20"/>
                <w:szCs w:val="20"/>
              </w:rPr>
              <w:t>Video Interview: Thai grad students discussing tourism in Thailand linked to Chinese-Korea conflict</w:t>
            </w:r>
          </w:p>
        </w:tc>
        <w:tc>
          <w:tcPr>
            <w:tcW w:w="1530" w:type="dxa"/>
            <w:vMerge/>
            <w:tcBorders>
              <w:bottom w:val="single" w:sz="12" w:space="0" w:color="auto"/>
            </w:tcBorders>
            <w:vAlign w:val="center"/>
          </w:tcPr>
          <w:p w14:paraId="6A8A0396" w14:textId="77777777" w:rsidR="0027025B" w:rsidRPr="00942D1A" w:rsidRDefault="0027025B" w:rsidP="00B73231">
            <w:pPr>
              <w:jc w:val="center"/>
              <w:rPr>
                <w:sz w:val="20"/>
                <w:szCs w:val="20"/>
              </w:rPr>
            </w:pPr>
          </w:p>
        </w:tc>
      </w:tr>
      <w:tr w:rsidR="0027025B" w:rsidRPr="00942D1A" w14:paraId="2F73FB69" w14:textId="77777777" w:rsidTr="00B73231">
        <w:trPr>
          <w:trHeight w:val="367"/>
        </w:trPr>
        <w:tc>
          <w:tcPr>
            <w:tcW w:w="815" w:type="dxa"/>
            <w:tcBorders>
              <w:top w:val="single" w:sz="12" w:space="0" w:color="auto"/>
              <w:bottom w:val="single" w:sz="12" w:space="0" w:color="auto"/>
            </w:tcBorders>
            <w:vAlign w:val="center"/>
          </w:tcPr>
          <w:p w14:paraId="01F99401" w14:textId="77777777" w:rsidR="0027025B" w:rsidRPr="00942D1A" w:rsidRDefault="0027025B" w:rsidP="00B73231">
            <w:pPr>
              <w:jc w:val="center"/>
              <w:rPr>
                <w:sz w:val="20"/>
                <w:szCs w:val="20"/>
              </w:rPr>
            </w:pPr>
          </w:p>
        </w:tc>
        <w:tc>
          <w:tcPr>
            <w:tcW w:w="1440" w:type="dxa"/>
            <w:tcBorders>
              <w:top w:val="single" w:sz="12" w:space="0" w:color="auto"/>
              <w:bottom w:val="single" w:sz="12" w:space="0" w:color="auto"/>
            </w:tcBorders>
            <w:vAlign w:val="center"/>
          </w:tcPr>
          <w:p w14:paraId="5EAFA4F5" w14:textId="77777777" w:rsidR="0027025B" w:rsidRPr="00942D1A" w:rsidRDefault="001408E0" w:rsidP="00B73231">
            <w:pPr>
              <w:jc w:val="center"/>
              <w:rPr>
                <w:sz w:val="20"/>
                <w:szCs w:val="20"/>
              </w:rPr>
            </w:pPr>
            <w:r>
              <w:rPr>
                <w:sz w:val="20"/>
                <w:szCs w:val="20"/>
              </w:rPr>
              <w:t xml:space="preserve">Module 8 </w:t>
            </w:r>
            <w:r w:rsidR="0027025B" w:rsidRPr="00942D1A">
              <w:rPr>
                <w:sz w:val="20"/>
                <w:szCs w:val="20"/>
              </w:rPr>
              <w:t>Section Review</w:t>
            </w:r>
          </w:p>
        </w:tc>
        <w:tc>
          <w:tcPr>
            <w:tcW w:w="2070" w:type="dxa"/>
            <w:tcBorders>
              <w:top w:val="single" w:sz="12" w:space="0" w:color="auto"/>
              <w:bottom w:val="single" w:sz="12" w:space="0" w:color="auto"/>
            </w:tcBorders>
            <w:vAlign w:val="center"/>
          </w:tcPr>
          <w:p w14:paraId="1358267F" w14:textId="77777777" w:rsidR="0027025B" w:rsidRPr="00942D1A" w:rsidRDefault="0027025B" w:rsidP="0027025B">
            <w:pPr>
              <w:pStyle w:val="ListParagraph"/>
              <w:numPr>
                <w:ilvl w:val="0"/>
                <w:numId w:val="23"/>
              </w:numPr>
              <w:ind w:left="360"/>
              <w:rPr>
                <w:sz w:val="20"/>
                <w:szCs w:val="20"/>
              </w:rPr>
            </w:pPr>
            <w:r w:rsidRPr="00942D1A">
              <w:rPr>
                <w:sz w:val="20"/>
                <w:szCs w:val="20"/>
              </w:rPr>
              <w:t>Project Part I: Socio-political issues</w:t>
            </w:r>
          </w:p>
        </w:tc>
        <w:tc>
          <w:tcPr>
            <w:tcW w:w="1530" w:type="dxa"/>
            <w:tcBorders>
              <w:top w:val="single" w:sz="12" w:space="0" w:color="auto"/>
              <w:bottom w:val="single" w:sz="12" w:space="0" w:color="auto"/>
            </w:tcBorders>
            <w:vAlign w:val="center"/>
          </w:tcPr>
          <w:p w14:paraId="37C9984D" w14:textId="77777777" w:rsidR="0027025B" w:rsidRPr="00942D1A" w:rsidRDefault="0027025B" w:rsidP="00B73231">
            <w:pPr>
              <w:rPr>
                <w:sz w:val="20"/>
                <w:szCs w:val="20"/>
              </w:rPr>
            </w:pPr>
            <w:r w:rsidRPr="00942D1A">
              <w:rPr>
                <w:sz w:val="20"/>
                <w:szCs w:val="20"/>
              </w:rPr>
              <w:t>-</w:t>
            </w:r>
          </w:p>
        </w:tc>
        <w:tc>
          <w:tcPr>
            <w:tcW w:w="6930" w:type="dxa"/>
            <w:tcBorders>
              <w:top w:val="single" w:sz="12" w:space="0" w:color="auto"/>
              <w:bottom w:val="single" w:sz="12" w:space="0" w:color="auto"/>
            </w:tcBorders>
            <w:vAlign w:val="center"/>
          </w:tcPr>
          <w:p w14:paraId="4BE4845C" w14:textId="77777777" w:rsidR="0027025B" w:rsidRPr="00942D1A" w:rsidRDefault="0027025B" w:rsidP="00B73231">
            <w:pPr>
              <w:rPr>
                <w:sz w:val="20"/>
                <w:szCs w:val="20"/>
              </w:rPr>
            </w:pPr>
            <w:r w:rsidRPr="00942D1A">
              <w:rPr>
                <w:sz w:val="20"/>
                <w:szCs w:val="20"/>
              </w:rPr>
              <w:t>Modules 5-7</w:t>
            </w:r>
          </w:p>
        </w:tc>
        <w:tc>
          <w:tcPr>
            <w:tcW w:w="1530" w:type="dxa"/>
            <w:tcBorders>
              <w:top w:val="single" w:sz="12" w:space="0" w:color="auto"/>
              <w:bottom w:val="single" w:sz="12" w:space="0" w:color="auto"/>
            </w:tcBorders>
            <w:vAlign w:val="center"/>
          </w:tcPr>
          <w:p w14:paraId="18B694B7" w14:textId="2BFC965C" w:rsidR="0027025B" w:rsidRPr="00942D1A" w:rsidRDefault="0027025B" w:rsidP="00B73231">
            <w:pPr>
              <w:jc w:val="center"/>
              <w:rPr>
                <w:sz w:val="20"/>
                <w:szCs w:val="20"/>
              </w:rPr>
            </w:pPr>
            <w:r w:rsidRPr="00942D1A">
              <w:rPr>
                <w:sz w:val="20"/>
                <w:szCs w:val="20"/>
              </w:rPr>
              <w:t>Group Project – Part I</w:t>
            </w:r>
            <w:r w:rsidR="001408E0">
              <w:rPr>
                <w:sz w:val="20"/>
                <w:szCs w:val="20"/>
              </w:rPr>
              <w:t xml:space="preserve"> </w:t>
            </w:r>
            <w:r w:rsidR="001408E0" w:rsidRPr="00D93EE5">
              <w:rPr>
                <w:b/>
                <w:sz w:val="20"/>
                <w:szCs w:val="20"/>
              </w:rPr>
              <w:t xml:space="preserve">Due </w:t>
            </w:r>
            <w:r w:rsidR="002174A6" w:rsidRPr="00D93EE5">
              <w:rPr>
                <w:b/>
                <w:sz w:val="20"/>
                <w:szCs w:val="20"/>
              </w:rPr>
              <w:t>7/</w:t>
            </w:r>
            <w:r w:rsidR="001408E0" w:rsidRPr="00D93EE5">
              <w:rPr>
                <w:b/>
                <w:sz w:val="20"/>
                <w:szCs w:val="20"/>
              </w:rPr>
              <w:t>1</w:t>
            </w:r>
            <w:r w:rsidR="00607531">
              <w:rPr>
                <w:b/>
                <w:sz w:val="20"/>
                <w:szCs w:val="20"/>
              </w:rPr>
              <w:t>0</w:t>
            </w:r>
            <w:r w:rsidR="001408E0" w:rsidRPr="00D93EE5">
              <w:rPr>
                <w:b/>
                <w:sz w:val="20"/>
                <w:szCs w:val="20"/>
              </w:rPr>
              <w:t xml:space="preserve"> midnight</w:t>
            </w:r>
          </w:p>
        </w:tc>
      </w:tr>
    </w:tbl>
    <w:p w14:paraId="0F80B733" w14:textId="77777777" w:rsidR="0027025B" w:rsidRDefault="0027025B" w:rsidP="0027025B">
      <w:pPr>
        <w:rPr>
          <w:sz w:val="20"/>
          <w:szCs w:val="20"/>
        </w:rPr>
      </w:pPr>
    </w:p>
    <w:p w14:paraId="5800E103" w14:textId="77777777" w:rsidR="0027025B" w:rsidRDefault="0027025B" w:rsidP="0027025B">
      <w:pPr>
        <w:rPr>
          <w:sz w:val="20"/>
          <w:szCs w:val="20"/>
        </w:rPr>
      </w:pPr>
    </w:p>
    <w:p w14:paraId="34C526DA" w14:textId="77777777" w:rsidR="0027025B" w:rsidRPr="00942D1A" w:rsidRDefault="0027025B" w:rsidP="0027025B">
      <w:pPr>
        <w:rPr>
          <w:sz w:val="20"/>
          <w:szCs w:val="20"/>
        </w:rPr>
      </w:pPr>
    </w:p>
    <w:p w14:paraId="0A704F37" w14:textId="77777777" w:rsidR="0027025B" w:rsidRPr="00942D1A" w:rsidRDefault="0027025B" w:rsidP="0027025B">
      <w:pPr>
        <w:rPr>
          <w:sz w:val="20"/>
          <w:szCs w:val="20"/>
        </w:rPr>
      </w:pPr>
    </w:p>
    <w:p w14:paraId="119BB88A" w14:textId="77777777" w:rsidR="0027025B" w:rsidRDefault="0027025B" w:rsidP="0027025B">
      <w:pPr>
        <w:rPr>
          <w:sz w:val="20"/>
          <w:szCs w:val="20"/>
        </w:rPr>
      </w:pPr>
    </w:p>
    <w:p w14:paraId="1E034B85" w14:textId="77777777" w:rsidR="0027025B" w:rsidRDefault="0027025B" w:rsidP="0027025B">
      <w:pPr>
        <w:rPr>
          <w:sz w:val="20"/>
          <w:szCs w:val="20"/>
        </w:rPr>
      </w:pPr>
    </w:p>
    <w:tbl>
      <w:tblPr>
        <w:tblStyle w:val="TableGrid"/>
        <w:tblW w:w="14315" w:type="dxa"/>
        <w:tblInd w:w="-5" w:type="dxa"/>
        <w:tblLayout w:type="fixed"/>
        <w:tblLook w:val="04A0" w:firstRow="1" w:lastRow="0" w:firstColumn="1" w:lastColumn="0" w:noHBand="0" w:noVBand="1"/>
      </w:tblPr>
      <w:tblGrid>
        <w:gridCol w:w="815"/>
        <w:gridCol w:w="1477"/>
        <w:gridCol w:w="2026"/>
        <w:gridCol w:w="1537"/>
        <w:gridCol w:w="6930"/>
        <w:gridCol w:w="1530"/>
      </w:tblGrid>
      <w:tr w:rsidR="0027025B" w:rsidRPr="00942D1A" w14:paraId="4305D03A" w14:textId="77777777" w:rsidTr="00B73231">
        <w:trPr>
          <w:trHeight w:val="350"/>
        </w:trPr>
        <w:tc>
          <w:tcPr>
            <w:tcW w:w="14315" w:type="dxa"/>
            <w:gridSpan w:val="6"/>
            <w:tcBorders>
              <w:top w:val="nil"/>
              <w:left w:val="nil"/>
              <w:bottom w:val="single" w:sz="12" w:space="0" w:color="auto"/>
              <w:right w:val="nil"/>
            </w:tcBorders>
            <w:vAlign w:val="center"/>
          </w:tcPr>
          <w:p w14:paraId="7F74E86E" w14:textId="77777777" w:rsidR="0027025B" w:rsidRPr="00942D1A" w:rsidRDefault="0027025B" w:rsidP="00B73231">
            <w:pPr>
              <w:jc w:val="center"/>
              <w:rPr>
                <w:b/>
                <w:sz w:val="20"/>
                <w:szCs w:val="20"/>
              </w:rPr>
            </w:pPr>
            <w:r w:rsidRPr="00942D1A">
              <w:rPr>
                <w:b/>
                <w:sz w:val="20"/>
                <w:szCs w:val="20"/>
              </w:rPr>
              <w:t>Section III – Environmental Issues</w:t>
            </w:r>
          </w:p>
        </w:tc>
      </w:tr>
      <w:tr w:rsidR="0027025B" w:rsidRPr="00942D1A" w14:paraId="24CDFB79" w14:textId="77777777" w:rsidTr="00D93EE5">
        <w:trPr>
          <w:trHeight w:val="350"/>
        </w:trPr>
        <w:tc>
          <w:tcPr>
            <w:tcW w:w="815" w:type="dxa"/>
            <w:tcBorders>
              <w:top w:val="single" w:sz="24" w:space="0" w:color="auto"/>
              <w:bottom w:val="single" w:sz="24" w:space="0" w:color="auto"/>
            </w:tcBorders>
            <w:vAlign w:val="center"/>
          </w:tcPr>
          <w:p w14:paraId="51121C1C" w14:textId="77777777" w:rsidR="0027025B" w:rsidRPr="00942D1A" w:rsidRDefault="0027025B" w:rsidP="00B73231">
            <w:pPr>
              <w:jc w:val="center"/>
              <w:rPr>
                <w:b/>
                <w:sz w:val="20"/>
                <w:szCs w:val="20"/>
              </w:rPr>
            </w:pPr>
            <w:r w:rsidRPr="00942D1A">
              <w:rPr>
                <w:b/>
                <w:sz w:val="20"/>
                <w:szCs w:val="20"/>
              </w:rPr>
              <w:t>Week</w:t>
            </w:r>
          </w:p>
        </w:tc>
        <w:tc>
          <w:tcPr>
            <w:tcW w:w="1477" w:type="dxa"/>
            <w:tcBorders>
              <w:top w:val="single" w:sz="24" w:space="0" w:color="auto"/>
              <w:bottom w:val="single" w:sz="24" w:space="0" w:color="auto"/>
            </w:tcBorders>
            <w:vAlign w:val="center"/>
          </w:tcPr>
          <w:p w14:paraId="3ECD2C3F" w14:textId="77777777" w:rsidR="0027025B" w:rsidRPr="00942D1A" w:rsidRDefault="0027025B" w:rsidP="00B73231">
            <w:pPr>
              <w:jc w:val="center"/>
              <w:rPr>
                <w:b/>
                <w:sz w:val="20"/>
                <w:szCs w:val="20"/>
              </w:rPr>
            </w:pPr>
            <w:r w:rsidRPr="00942D1A">
              <w:rPr>
                <w:b/>
                <w:sz w:val="20"/>
                <w:szCs w:val="20"/>
              </w:rPr>
              <w:t>Module</w:t>
            </w:r>
          </w:p>
        </w:tc>
        <w:tc>
          <w:tcPr>
            <w:tcW w:w="2026" w:type="dxa"/>
            <w:tcBorders>
              <w:top w:val="single" w:sz="24" w:space="0" w:color="auto"/>
              <w:bottom w:val="single" w:sz="24" w:space="0" w:color="auto"/>
            </w:tcBorders>
            <w:vAlign w:val="center"/>
          </w:tcPr>
          <w:p w14:paraId="60275110" w14:textId="77777777" w:rsidR="0027025B" w:rsidRPr="00942D1A" w:rsidRDefault="0027025B" w:rsidP="00B73231">
            <w:pPr>
              <w:jc w:val="center"/>
              <w:rPr>
                <w:b/>
                <w:sz w:val="20"/>
                <w:szCs w:val="20"/>
              </w:rPr>
            </w:pPr>
            <w:r w:rsidRPr="00942D1A">
              <w:rPr>
                <w:b/>
                <w:sz w:val="20"/>
                <w:szCs w:val="20"/>
              </w:rPr>
              <w:t>Lesson</w:t>
            </w:r>
          </w:p>
        </w:tc>
        <w:tc>
          <w:tcPr>
            <w:tcW w:w="1537" w:type="dxa"/>
            <w:tcBorders>
              <w:top w:val="single" w:sz="24" w:space="0" w:color="auto"/>
              <w:bottom w:val="single" w:sz="24" w:space="0" w:color="auto"/>
            </w:tcBorders>
            <w:vAlign w:val="center"/>
          </w:tcPr>
          <w:p w14:paraId="5F5DCD65" w14:textId="77777777" w:rsidR="0027025B" w:rsidRPr="00942D1A" w:rsidRDefault="0027025B" w:rsidP="00B73231">
            <w:pPr>
              <w:jc w:val="center"/>
              <w:rPr>
                <w:b/>
                <w:sz w:val="20"/>
                <w:szCs w:val="20"/>
              </w:rPr>
            </w:pPr>
            <w:r w:rsidRPr="00942D1A">
              <w:rPr>
                <w:b/>
                <w:sz w:val="20"/>
                <w:szCs w:val="20"/>
              </w:rPr>
              <w:t>Geographical Focus</w:t>
            </w:r>
          </w:p>
        </w:tc>
        <w:tc>
          <w:tcPr>
            <w:tcW w:w="6930" w:type="dxa"/>
            <w:tcBorders>
              <w:top w:val="single" w:sz="24" w:space="0" w:color="auto"/>
              <w:bottom w:val="single" w:sz="24" w:space="0" w:color="auto"/>
            </w:tcBorders>
            <w:vAlign w:val="center"/>
          </w:tcPr>
          <w:p w14:paraId="2C9D7BD3" w14:textId="77777777" w:rsidR="0027025B" w:rsidRPr="00942D1A" w:rsidRDefault="0027025B" w:rsidP="00B73231">
            <w:pPr>
              <w:jc w:val="center"/>
              <w:rPr>
                <w:b/>
                <w:sz w:val="20"/>
                <w:szCs w:val="20"/>
              </w:rPr>
            </w:pPr>
            <w:r w:rsidRPr="00942D1A">
              <w:rPr>
                <w:b/>
                <w:sz w:val="20"/>
                <w:szCs w:val="20"/>
              </w:rPr>
              <w:t>Readings/Resources</w:t>
            </w:r>
          </w:p>
        </w:tc>
        <w:tc>
          <w:tcPr>
            <w:tcW w:w="1530" w:type="dxa"/>
            <w:tcBorders>
              <w:top w:val="single" w:sz="24" w:space="0" w:color="auto"/>
              <w:bottom w:val="single" w:sz="24" w:space="0" w:color="auto"/>
            </w:tcBorders>
            <w:vAlign w:val="center"/>
          </w:tcPr>
          <w:p w14:paraId="30A42937" w14:textId="77777777" w:rsidR="0027025B" w:rsidRPr="00942D1A" w:rsidRDefault="0027025B" w:rsidP="00B73231">
            <w:pPr>
              <w:jc w:val="center"/>
              <w:rPr>
                <w:b/>
                <w:sz w:val="20"/>
                <w:szCs w:val="20"/>
              </w:rPr>
            </w:pPr>
            <w:r w:rsidRPr="00942D1A">
              <w:rPr>
                <w:b/>
                <w:sz w:val="20"/>
                <w:szCs w:val="20"/>
              </w:rPr>
              <w:t>Assignment</w:t>
            </w:r>
          </w:p>
        </w:tc>
      </w:tr>
      <w:tr w:rsidR="0027025B" w:rsidRPr="00942D1A" w14:paraId="2206F9E9" w14:textId="77777777" w:rsidTr="00D93EE5">
        <w:trPr>
          <w:trHeight w:val="367"/>
        </w:trPr>
        <w:tc>
          <w:tcPr>
            <w:tcW w:w="815" w:type="dxa"/>
            <w:vMerge w:val="restart"/>
            <w:tcBorders>
              <w:top w:val="single" w:sz="24" w:space="0" w:color="auto"/>
            </w:tcBorders>
            <w:shd w:val="clear" w:color="auto" w:fill="D0CECE" w:themeFill="background2" w:themeFillShade="E6"/>
            <w:vAlign w:val="center"/>
          </w:tcPr>
          <w:p w14:paraId="0D35184B" w14:textId="77777777" w:rsidR="0027025B" w:rsidRPr="00942D1A" w:rsidRDefault="001408E0" w:rsidP="00B73231">
            <w:pPr>
              <w:jc w:val="center"/>
              <w:rPr>
                <w:sz w:val="20"/>
                <w:szCs w:val="20"/>
              </w:rPr>
            </w:pPr>
            <w:r>
              <w:rPr>
                <w:sz w:val="20"/>
                <w:szCs w:val="20"/>
              </w:rPr>
              <w:t>W</w:t>
            </w:r>
            <w:r w:rsidR="002174A6">
              <w:rPr>
                <w:sz w:val="20"/>
                <w:szCs w:val="20"/>
              </w:rPr>
              <w:t>ee</w:t>
            </w:r>
            <w:r>
              <w:rPr>
                <w:sz w:val="20"/>
                <w:szCs w:val="20"/>
              </w:rPr>
              <w:t xml:space="preserve">k </w:t>
            </w:r>
            <w:r w:rsidR="00932126">
              <w:rPr>
                <w:sz w:val="20"/>
                <w:szCs w:val="20"/>
              </w:rPr>
              <w:t>5</w:t>
            </w:r>
          </w:p>
        </w:tc>
        <w:tc>
          <w:tcPr>
            <w:tcW w:w="1477" w:type="dxa"/>
            <w:vMerge w:val="restart"/>
            <w:tcBorders>
              <w:top w:val="single" w:sz="24" w:space="0" w:color="auto"/>
            </w:tcBorders>
            <w:shd w:val="clear" w:color="auto" w:fill="D0CECE" w:themeFill="background2" w:themeFillShade="E6"/>
            <w:vAlign w:val="center"/>
          </w:tcPr>
          <w:p w14:paraId="48F1A5B9" w14:textId="77777777" w:rsidR="0027025B" w:rsidRPr="00942D1A" w:rsidRDefault="001408E0" w:rsidP="00B73231">
            <w:pPr>
              <w:jc w:val="center"/>
              <w:rPr>
                <w:sz w:val="20"/>
                <w:szCs w:val="20"/>
              </w:rPr>
            </w:pPr>
            <w:r>
              <w:rPr>
                <w:sz w:val="20"/>
                <w:szCs w:val="20"/>
              </w:rPr>
              <w:t xml:space="preserve">Module 9 </w:t>
            </w:r>
            <w:r w:rsidR="0027025B" w:rsidRPr="00942D1A">
              <w:rPr>
                <w:sz w:val="20"/>
                <w:szCs w:val="20"/>
              </w:rPr>
              <w:t>Natural Disasters</w:t>
            </w:r>
          </w:p>
        </w:tc>
        <w:tc>
          <w:tcPr>
            <w:tcW w:w="2026" w:type="dxa"/>
            <w:tcBorders>
              <w:top w:val="single" w:sz="24" w:space="0" w:color="auto"/>
            </w:tcBorders>
            <w:shd w:val="clear" w:color="auto" w:fill="D0CECE" w:themeFill="background2" w:themeFillShade="E6"/>
            <w:vAlign w:val="center"/>
          </w:tcPr>
          <w:p w14:paraId="796F980C" w14:textId="77777777" w:rsidR="0027025B" w:rsidRPr="00942D1A" w:rsidRDefault="0027025B" w:rsidP="0027025B">
            <w:pPr>
              <w:pStyle w:val="ListParagraph"/>
              <w:numPr>
                <w:ilvl w:val="0"/>
                <w:numId w:val="24"/>
              </w:numPr>
              <w:ind w:left="360"/>
              <w:rPr>
                <w:sz w:val="20"/>
                <w:szCs w:val="20"/>
              </w:rPr>
            </w:pPr>
            <w:r w:rsidRPr="00942D1A">
              <w:rPr>
                <w:sz w:val="20"/>
                <w:szCs w:val="20"/>
              </w:rPr>
              <w:t>Disasters</w:t>
            </w:r>
          </w:p>
        </w:tc>
        <w:tc>
          <w:tcPr>
            <w:tcW w:w="1537" w:type="dxa"/>
            <w:tcBorders>
              <w:top w:val="single" w:sz="24" w:space="0" w:color="auto"/>
            </w:tcBorders>
            <w:shd w:val="clear" w:color="auto" w:fill="D0CECE" w:themeFill="background2" w:themeFillShade="E6"/>
            <w:vAlign w:val="center"/>
          </w:tcPr>
          <w:p w14:paraId="49290F80" w14:textId="77777777" w:rsidR="0027025B" w:rsidRPr="00942D1A" w:rsidRDefault="0027025B" w:rsidP="00B73231">
            <w:pPr>
              <w:rPr>
                <w:sz w:val="20"/>
                <w:szCs w:val="20"/>
              </w:rPr>
            </w:pPr>
            <w:r w:rsidRPr="00942D1A">
              <w:rPr>
                <w:sz w:val="20"/>
                <w:szCs w:val="20"/>
              </w:rPr>
              <w:t>Taiwan</w:t>
            </w:r>
          </w:p>
        </w:tc>
        <w:tc>
          <w:tcPr>
            <w:tcW w:w="6930" w:type="dxa"/>
            <w:tcBorders>
              <w:top w:val="single" w:sz="24" w:space="0" w:color="auto"/>
            </w:tcBorders>
            <w:shd w:val="clear" w:color="auto" w:fill="D0CECE" w:themeFill="background2" w:themeFillShade="E6"/>
            <w:vAlign w:val="center"/>
          </w:tcPr>
          <w:p w14:paraId="4744872D" w14:textId="77777777" w:rsidR="0027025B" w:rsidRPr="00942D1A" w:rsidRDefault="0027025B" w:rsidP="00B73231">
            <w:pPr>
              <w:rPr>
                <w:sz w:val="20"/>
                <w:szCs w:val="20"/>
              </w:rPr>
            </w:pPr>
            <w:r w:rsidRPr="00942D1A">
              <w:rPr>
                <w:sz w:val="20"/>
                <w:szCs w:val="20"/>
              </w:rPr>
              <w:t xml:space="preserve">Tsao, C.-Y., &amp; Ni, C.-C. (2016). Vulnerability, resilience, and the adaptive cycle in a crisis-prone tourism community. </w:t>
            </w:r>
            <w:r w:rsidRPr="00942D1A">
              <w:rPr>
                <w:i/>
                <w:sz w:val="20"/>
                <w:szCs w:val="20"/>
              </w:rPr>
              <w:t>Tourism Geographies, 18</w:t>
            </w:r>
            <w:r w:rsidRPr="00942D1A">
              <w:rPr>
                <w:sz w:val="20"/>
                <w:szCs w:val="20"/>
              </w:rPr>
              <w:t>(1), 80-105. DOI: 10.1080/14616688.2015.1116600.</w:t>
            </w:r>
          </w:p>
        </w:tc>
        <w:tc>
          <w:tcPr>
            <w:tcW w:w="1530" w:type="dxa"/>
            <w:vMerge w:val="restart"/>
            <w:tcBorders>
              <w:top w:val="single" w:sz="24" w:space="0" w:color="auto"/>
            </w:tcBorders>
            <w:shd w:val="clear" w:color="auto" w:fill="D0CECE" w:themeFill="background2" w:themeFillShade="E6"/>
            <w:vAlign w:val="center"/>
          </w:tcPr>
          <w:p w14:paraId="2B02B5D8" w14:textId="1421144D" w:rsidR="0027025B" w:rsidRPr="00942D1A" w:rsidRDefault="0027025B" w:rsidP="00B73231">
            <w:pPr>
              <w:jc w:val="center"/>
              <w:rPr>
                <w:sz w:val="20"/>
                <w:szCs w:val="20"/>
              </w:rPr>
            </w:pPr>
            <w:r w:rsidRPr="00942D1A">
              <w:rPr>
                <w:sz w:val="20"/>
                <w:szCs w:val="20"/>
              </w:rPr>
              <w:t>Discussion Exercise #5</w:t>
            </w:r>
            <w:r w:rsidR="001408E0">
              <w:rPr>
                <w:sz w:val="20"/>
                <w:szCs w:val="20"/>
              </w:rPr>
              <w:t xml:space="preserve"> </w:t>
            </w:r>
            <w:r w:rsidR="001408E0" w:rsidRPr="00D93EE5">
              <w:rPr>
                <w:b/>
                <w:sz w:val="20"/>
                <w:szCs w:val="20"/>
              </w:rPr>
              <w:t>Due July 1</w:t>
            </w:r>
            <w:r w:rsidR="00607531">
              <w:rPr>
                <w:b/>
                <w:sz w:val="20"/>
                <w:szCs w:val="20"/>
              </w:rPr>
              <w:t>3</w:t>
            </w:r>
            <w:r w:rsidR="001408E0" w:rsidRPr="00D93EE5">
              <w:rPr>
                <w:b/>
                <w:sz w:val="20"/>
                <w:szCs w:val="20"/>
              </w:rPr>
              <w:t xml:space="preserve"> midnight</w:t>
            </w:r>
          </w:p>
        </w:tc>
      </w:tr>
      <w:tr w:rsidR="0027025B" w:rsidRPr="00942D1A" w14:paraId="63D4B557" w14:textId="77777777" w:rsidTr="00D93EE5">
        <w:trPr>
          <w:trHeight w:val="367"/>
        </w:trPr>
        <w:tc>
          <w:tcPr>
            <w:tcW w:w="815" w:type="dxa"/>
            <w:vMerge/>
            <w:tcBorders>
              <w:bottom w:val="single" w:sz="12" w:space="0" w:color="auto"/>
            </w:tcBorders>
            <w:shd w:val="clear" w:color="auto" w:fill="D0CECE" w:themeFill="background2" w:themeFillShade="E6"/>
            <w:vAlign w:val="center"/>
          </w:tcPr>
          <w:p w14:paraId="00AE1C57" w14:textId="77777777" w:rsidR="0027025B" w:rsidRPr="00942D1A" w:rsidRDefault="0027025B" w:rsidP="00B73231">
            <w:pPr>
              <w:jc w:val="center"/>
              <w:rPr>
                <w:sz w:val="20"/>
                <w:szCs w:val="20"/>
              </w:rPr>
            </w:pPr>
          </w:p>
        </w:tc>
        <w:tc>
          <w:tcPr>
            <w:tcW w:w="1477" w:type="dxa"/>
            <w:vMerge/>
            <w:tcBorders>
              <w:bottom w:val="single" w:sz="12" w:space="0" w:color="auto"/>
            </w:tcBorders>
            <w:shd w:val="clear" w:color="auto" w:fill="D0CECE" w:themeFill="background2" w:themeFillShade="E6"/>
            <w:vAlign w:val="center"/>
          </w:tcPr>
          <w:p w14:paraId="3281EE07" w14:textId="77777777" w:rsidR="0027025B" w:rsidRPr="00942D1A" w:rsidRDefault="0027025B" w:rsidP="00B73231">
            <w:pPr>
              <w:jc w:val="center"/>
              <w:rPr>
                <w:sz w:val="20"/>
                <w:szCs w:val="20"/>
              </w:rPr>
            </w:pPr>
          </w:p>
        </w:tc>
        <w:tc>
          <w:tcPr>
            <w:tcW w:w="2026" w:type="dxa"/>
            <w:tcBorders>
              <w:bottom w:val="single" w:sz="12" w:space="0" w:color="auto"/>
            </w:tcBorders>
            <w:shd w:val="clear" w:color="auto" w:fill="D0CECE" w:themeFill="background2" w:themeFillShade="E6"/>
            <w:vAlign w:val="center"/>
          </w:tcPr>
          <w:p w14:paraId="3D9553C4" w14:textId="77777777" w:rsidR="0027025B" w:rsidRPr="00942D1A" w:rsidRDefault="0027025B" w:rsidP="0027025B">
            <w:pPr>
              <w:pStyle w:val="ListParagraph"/>
              <w:numPr>
                <w:ilvl w:val="0"/>
                <w:numId w:val="24"/>
              </w:numPr>
              <w:ind w:left="360"/>
              <w:rPr>
                <w:sz w:val="20"/>
                <w:szCs w:val="20"/>
              </w:rPr>
            </w:pPr>
            <w:r w:rsidRPr="00942D1A">
              <w:rPr>
                <w:sz w:val="20"/>
                <w:szCs w:val="20"/>
              </w:rPr>
              <w:t>Development</w:t>
            </w:r>
          </w:p>
        </w:tc>
        <w:tc>
          <w:tcPr>
            <w:tcW w:w="1537" w:type="dxa"/>
            <w:tcBorders>
              <w:bottom w:val="single" w:sz="12" w:space="0" w:color="auto"/>
            </w:tcBorders>
            <w:shd w:val="clear" w:color="auto" w:fill="D0CECE" w:themeFill="background2" w:themeFillShade="E6"/>
            <w:vAlign w:val="center"/>
          </w:tcPr>
          <w:p w14:paraId="24BB67A6" w14:textId="77777777" w:rsidR="0027025B" w:rsidRPr="00942D1A" w:rsidRDefault="0027025B" w:rsidP="00B73231">
            <w:pPr>
              <w:rPr>
                <w:sz w:val="20"/>
                <w:szCs w:val="20"/>
              </w:rPr>
            </w:pPr>
            <w:r w:rsidRPr="00942D1A">
              <w:rPr>
                <w:sz w:val="20"/>
                <w:szCs w:val="20"/>
              </w:rPr>
              <w:t>Honduras</w:t>
            </w:r>
          </w:p>
        </w:tc>
        <w:tc>
          <w:tcPr>
            <w:tcW w:w="6930" w:type="dxa"/>
            <w:tcBorders>
              <w:bottom w:val="single" w:sz="12" w:space="0" w:color="auto"/>
            </w:tcBorders>
            <w:shd w:val="clear" w:color="auto" w:fill="D0CECE" w:themeFill="background2" w:themeFillShade="E6"/>
            <w:vAlign w:val="center"/>
          </w:tcPr>
          <w:p w14:paraId="44841A94" w14:textId="77777777" w:rsidR="0027025B" w:rsidRPr="00942D1A" w:rsidRDefault="0027025B" w:rsidP="00B73231">
            <w:pPr>
              <w:rPr>
                <w:sz w:val="20"/>
                <w:szCs w:val="20"/>
              </w:rPr>
            </w:pPr>
            <w:proofErr w:type="spellStart"/>
            <w:r w:rsidRPr="00942D1A">
              <w:rPr>
                <w:sz w:val="20"/>
                <w:szCs w:val="20"/>
              </w:rPr>
              <w:t>Loperena</w:t>
            </w:r>
            <w:proofErr w:type="spellEnd"/>
            <w:r w:rsidRPr="00942D1A">
              <w:rPr>
                <w:sz w:val="20"/>
                <w:szCs w:val="20"/>
              </w:rPr>
              <w:t xml:space="preserve">, C. A. (2017). Honduras is open for business: </w:t>
            </w:r>
            <w:proofErr w:type="spellStart"/>
            <w:r w:rsidRPr="00942D1A">
              <w:rPr>
                <w:sz w:val="20"/>
                <w:szCs w:val="20"/>
              </w:rPr>
              <w:t>Extractivist</w:t>
            </w:r>
            <w:proofErr w:type="spellEnd"/>
            <w:r w:rsidRPr="00942D1A">
              <w:rPr>
                <w:sz w:val="20"/>
                <w:szCs w:val="20"/>
              </w:rPr>
              <w:t xml:space="preserve"> tourism as sustainable development in the wake of disaster? </w:t>
            </w:r>
            <w:r w:rsidRPr="00942D1A">
              <w:rPr>
                <w:i/>
                <w:sz w:val="20"/>
                <w:szCs w:val="20"/>
              </w:rPr>
              <w:t>Journal of Sustainable Tourism, 25</w:t>
            </w:r>
            <w:r w:rsidRPr="00942D1A">
              <w:rPr>
                <w:sz w:val="20"/>
                <w:szCs w:val="20"/>
              </w:rPr>
              <w:t>(5), 618-633.</w:t>
            </w:r>
          </w:p>
        </w:tc>
        <w:tc>
          <w:tcPr>
            <w:tcW w:w="1530" w:type="dxa"/>
            <w:vMerge/>
            <w:tcBorders>
              <w:bottom w:val="single" w:sz="12" w:space="0" w:color="auto"/>
            </w:tcBorders>
            <w:shd w:val="clear" w:color="auto" w:fill="D0CECE" w:themeFill="background2" w:themeFillShade="E6"/>
            <w:vAlign w:val="center"/>
          </w:tcPr>
          <w:p w14:paraId="1AFC805A" w14:textId="77777777" w:rsidR="0027025B" w:rsidRPr="00942D1A" w:rsidRDefault="0027025B" w:rsidP="00B73231">
            <w:pPr>
              <w:jc w:val="center"/>
              <w:rPr>
                <w:sz w:val="20"/>
                <w:szCs w:val="20"/>
              </w:rPr>
            </w:pPr>
          </w:p>
        </w:tc>
      </w:tr>
      <w:tr w:rsidR="0027025B" w:rsidRPr="00942D1A" w14:paraId="2A52C433" w14:textId="77777777" w:rsidTr="00D93EE5">
        <w:trPr>
          <w:trHeight w:val="367"/>
        </w:trPr>
        <w:tc>
          <w:tcPr>
            <w:tcW w:w="815" w:type="dxa"/>
            <w:vMerge w:val="restart"/>
            <w:tcBorders>
              <w:top w:val="single" w:sz="12" w:space="0" w:color="auto"/>
            </w:tcBorders>
            <w:shd w:val="clear" w:color="auto" w:fill="D0CECE" w:themeFill="background2" w:themeFillShade="E6"/>
            <w:vAlign w:val="center"/>
          </w:tcPr>
          <w:p w14:paraId="723DB0BB" w14:textId="77777777" w:rsidR="0027025B" w:rsidRPr="00942D1A" w:rsidRDefault="00932126" w:rsidP="00B73231">
            <w:pPr>
              <w:jc w:val="center"/>
              <w:rPr>
                <w:sz w:val="20"/>
                <w:szCs w:val="20"/>
              </w:rPr>
            </w:pPr>
            <w:r>
              <w:rPr>
                <w:sz w:val="20"/>
                <w:szCs w:val="20"/>
              </w:rPr>
              <w:t xml:space="preserve"> </w:t>
            </w:r>
          </w:p>
        </w:tc>
        <w:tc>
          <w:tcPr>
            <w:tcW w:w="1477" w:type="dxa"/>
            <w:vMerge w:val="restart"/>
            <w:tcBorders>
              <w:top w:val="single" w:sz="12" w:space="0" w:color="auto"/>
            </w:tcBorders>
            <w:shd w:val="clear" w:color="auto" w:fill="D0CECE" w:themeFill="background2" w:themeFillShade="E6"/>
            <w:vAlign w:val="center"/>
          </w:tcPr>
          <w:p w14:paraId="43B1E5E0" w14:textId="77777777" w:rsidR="0027025B" w:rsidRPr="00942D1A" w:rsidRDefault="001408E0" w:rsidP="00B73231">
            <w:pPr>
              <w:jc w:val="center"/>
              <w:rPr>
                <w:sz w:val="20"/>
                <w:szCs w:val="20"/>
              </w:rPr>
            </w:pPr>
            <w:r>
              <w:rPr>
                <w:sz w:val="20"/>
                <w:szCs w:val="20"/>
              </w:rPr>
              <w:t xml:space="preserve">Module 10 </w:t>
            </w:r>
            <w:r w:rsidR="0027025B" w:rsidRPr="00942D1A">
              <w:rPr>
                <w:sz w:val="20"/>
                <w:szCs w:val="20"/>
              </w:rPr>
              <w:t>Conservation</w:t>
            </w:r>
          </w:p>
        </w:tc>
        <w:tc>
          <w:tcPr>
            <w:tcW w:w="2026" w:type="dxa"/>
            <w:tcBorders>
              <w:top w:val="single" w:sz="12" w:space="0" w:color="auto"/>
              <w:bottom w:val="single" w:sz="4" w:space="0" w:color="auto"/>
            </w:tcBorders>
            <w:shd w:val="clear" w:color="auto" w:fill="D0CECE" w:themeFill="background2" w:themeFillShade="E6"/>
            <w:vAlign w:val="center"/>
          </w:tcPr>
          <w:p w14:paraId="1ACCAA9A" w14:textId="77777777" w:rsidR="0027025B" w:rsidRPr="00942D1A" w:rsidRDefault="0027025B" w:rsidP="0027025B">
            <w:pPr>
              <w:pStyle w:val="ListParagraph"/>
              <w:numPr>
                <w:ilvl w:val="0"/>
                <w:numId w:val="25"/>
              </w:numPr>
              <w:ind w:left="360"/>
              <w:rPr>
                <w:sz w:val="20"/>
                <w:szCs w:val="20"/>
              </w:rPr>
            </w:pPr>
            <w:r w:rsidRPr="00942D1A">
              <w:rPr>
                <w:sz w:val="20"/>
                <w:szCs w:val="20"/>
              </w:rPr>
              <w:t>Protected Areas</w:t>
            </w:r>
          </w:p>
        </w:tc>
        <w:tc>
          <w:tcPr>
            <w:tcW w:w="1537" w:type="dxa"/>
            <w:tcBorders>
              <w:top w:val="single" w:sz="12" w:space="0" w:color="auto"/>
              <w:bottom w:val="single" w:sz="4" w:space="0" w:color="auto"/>
            </w:tcBorders>
            <w:shd w:val="clear" w:color="auto" w:fill="D0CECE" w:themeFill="background2" w:themeFillShade="E6"/>
            <w:vAlign w:val="center"/>
          </w:tcPr>
          <w:p w14:paraId="38B9A2D3" w14:textId="77777777" w:rsidR="0027025B" w:rsidRPr="00942D1A" w:rsidRDefault="0027025B" w:rsidP="00B73231">
            <w:pPr>
              <w:rPr>
                <w:sz w:val="20"/>
                <w:szCs w:val="20"/>
              </w:rPr>
            </w:pPr>
            <w:r w:rsidRPr="00942D1A">
              <w:rPr>
                <w:sz w:val="20"/>
                <w:szCs w:val="20"/>
              </w:rPr>
              <w:t>Global</w:t>
            </w:r>
          </w:p>
        </w:tc>
        <w:tc>
          <w:tcPr>
            <w:tcW w:w="6930" w:type="dxa"/>
            <w:tcBorders>
              <w:top w:val="single" w:sz="12" w:space="0" w:color="auto"/>
              <w:bottom w:val="single" w:sz="4" w:space="0" w:color="auto"/>
            </w:tcBorders>
            <w:shd w:val="clear" w:color="auto" w:fill="D0CECE" w:themeFill="background2" w:themeFillShade="E6"/>
            <w:vAlign w:val="center"/>
          </w:tcPr>
          <w:p w14:paraId="44A83A11" w14:textId="77777777" w:rsidR="0027025B" w:rsidRDefault="0027025B" w:rsidP="00B73231">
            <w:pPr>
              <w:rPr>
                <w:sz w:val="20"/>
                <w:szCs w:val="20"/>
              </w:rPr>
            </w:pPr>
            <w:r w:rsidRPr="00942D1A">
              <w:rPr>
                <w:sz w:val="20"/>
                <w:szCs w:val="20"/>
              </w:rPr>
              <w:t xml:space="preserve">IUCN </w:t>
            </w:r>
            <w:r>
              <w:rPr>
                <w:sz w:val="20"/>
                <w:szCs w:val="20"/>
              </w:rPr>
              <w:t>website on Protected Areas</w:t>
            </w:r>
            <w:r w:rsidRPr="00942D1A">
              <w:rPr>
                <w:sz w:val="20"/>
                <w:szCs w:val="20"/>
              </w:rPr>
              <w:t xml:space="preserve">: </w:t>
            </w:r>
            <w:hyperlink r:id="rId18" w:history="1">
              <w:r w:rsidRPr="00E3708D">
                <w:rPr>
                  <w:rStyle w:val="Hyperlink"/>
                  <w:sz w:val="20"/>
                  <w:szCs w:val="20"/>
                </w:rPr>
                <w:t>https://www.iucn.org/theme/protected-areas/about</w:t>
              </w:r>
            </w:hyperlink>
          </w:p>
          <w:p w14:paraId="04C8679C" w14:textId="77777777" w:rsidR="0027025B" w:rsidRDefault="0027025B" w:rsidP="00B73231">
            <w:pPr>
              <w:rPr>
                <w:sz w:val="20"/>
                <w:szCs w:val="20"/>
              </w:rPr>
            </w:pPr>
          </w:p>
          <w:p w14:paraId="173B7F73" w14:textId="77777777" w:rsidR="0027025B" w:rsidRDefault="0027025B" w:rsidP="00B73231">
            <w:pPr>
              <w:rPr>
                <w:sz w:val="20"/>
                <w:szCs w:val="20"/>
              </w:rPr>
            </w:pPr>
            <w:r w:rsidRPr="00644191">
              <w:rPr>
                <w:sz w:val="20"/>
                <w:szCs w:val="20"/>
              </w:rPr>
              <w:t xml:space="preserve">Wallace, G. N. (1996). Toward a principled evaluation of ecotourism ventures. </w:t>
            </w:r>
            <w:r w:rsidRPr="00644191">
              <w:rPr>
                <w:i/>
                <w:iCs/>
                <w:sz w:val="20"/>
                <w:szCs w:val="20"/>
              </w:rPr>
              <w:t xml:space="preserve">Yale School of Forestry and Environmental Studies </w:t>
            </w:r>
            <w:r w:rsidRPr="007C3953">
              <w:rPr>
                <w:i/>
                <w:iCs/>
                <w:sz w:val="20"/>
                <w:szCs w:val="20"/>
              </w:rPr>
              <w:t>Bulletin</w:t>
            </w:r>
            <w:r w:rsidRPr="007C3953">
              <w:rPr>
                <w:i/>
                <w:sz w:val="20"/>
                <w:szCs w:val="20"/>
              </w:rPr>
              <w:t>, 99</w:t>
            </w:r>
            <w:r w:rsidRPr="00644191">
              <w:rPr>
                <w:sz w:val="20"/>
                <w:szCs w:val="20"/>
              </w:rPr>
              <w:t>, 119-140.</w:t>
            </w:r>
          </w:p>
          <w:p w14:paraId="609525F5" w14:textId="77777777" w:rsidR="0027025B" w:rsidRPr="00942D1A" w:rsidRDefault="0027025B" w:rsidP="00B73231">
            <w:pPr>
              <w:rPr>
                <w:sz w:val="20"/>
                <w:szCs w:val="20"/>
              </w:rPr>
            </w:pPr>
          </w:p>
          <w:p w14:paraId="54DE1745" w14:textId="77777777" w:rsidR="0027025B" w:rsidRPr="00942D1A" w:rsidRDefault="0027025B" w:rsidP="00B73231">
            <w:pPr>
              <w:rPr>
                <w:sz w:val="20"/>
                <w:szCs w:val="20"/>
              </w:rPr>
            </w:pPr>
            <w:r w:rsidRPr="00942D1A">
              <w:rPr>
                <w:sz w:val="20"/>
                <w:szCs w:val="20"/>
              </w:rPr>
              <w:t xml:space="preserve">Video interview: Jim </w:t>
            </w:r>
            <w:proofErr w:type="spellStart"/>
            <w:r w:rsidRPr="00942D1A">
              <w:rPr>
                <w:sz w:val="20"/>
                <w:szCs w:val="20"/>
              </w:rPr>
              <w:t>Barborak</w:t>
            </w:r>
            <w:proofErr w:type="spellEnd"/>
            <w:r w:rsidRPr="00942D1A">
              <w:rPr>
                <w:sz w:val="20"/>
                <w:szCs w:val="20"/>
              </w:rPr>
              <w:t xml:space="preserve"> (CPAM)</w:t>
            </w:r>
          </w:p>
        </w:tc>
        <w:tc>
          <w:tcPr>
            <w:tcW w:w="1530" w:type="dxa"/>
            <w:vMerge w:val="restart"/>
            <w:tcBorders>
              <w:top w:val="single" w:sz="12" w:space="0" w:color="auto"/>
            </w:tcBorders>
            <w:shd w:val="clear" w:color="auto" w:fill="D0CECE" w:themeFill="background2" w:themeFillShade="E6"/>
            <w:vAlign w:val="center"/>
          </w:tcPr>
          <w:p w14:paraId="672FA827" w14:textId="54148F62" w:rsidR="0027025B" w:rsidRPr="00942D1A" w:rsidRDefault="0027025B" w:rsidP="00B73231">
            <w:pPr>
              <w:jc w:val="center"/>
              <w:rPr>
                <w:sz w:val="20"/>
                <w:szCs w:val="20"/>
              </w:rPr>
            </w:pPr>
            <w:r w:rsidRPr="00942D1A">
              <w:rPr>
                <w:sz w:val="20"/>
                <w:szCs w:val="20"/>
              </w:rPr>
              <w:t>Discussion Exercise #6</w:t>
            </w:r>
            <w:r w:rsidR="001408E0">
              <w:rPr>
                <w:sz w:val="20"/>
                <w:szCs w:val="20"/>
              </w:rPr>
              <w:t xml:space="preserve"> </w:t>
            </w:r>
            <w:r w:rsidR="001408E0" w:rsidRPr="00D93EE5">
              <w:rPr>
                <w:b/>
                <w:sz w:val="20"/>
                <w:szCs w:val="20"/>
              </w:rPr>
              <w:t>Due July 1</w:t>
            </w:r>
            <w:r w:rsidR="00607531">
              <w:rPr>
                <w:b/>
                <w:sz w:val="20"/>
                <w:szCs w:val="20"/>
              </w:rPr>
              <w:t>7</w:t>
            </w:r>
            <w:r w:rsidR="001408E0" w:rsidRPr="00D93EE5">
              <w:rPr>
                <w:b/>
                <w:sz w:val="20"/>
                <w:szCs w:val="20"/>
              </w:rPr>
              <w:t xml:space="preserve"> midnight</w:t>
            </w:r>
          </w:p>
        </w:tc>
      </w:tr>
      <w:tr w:rsidR="0027025B" w:rsidRPr="00942D1A" w14:paraId="7BBD34DF" w14:textId="77777777" w:rsidTr="00D93EE5">
        <w:trPr>
          <w:trHeight w:val="367"/>
        </w:trPr>
        <w:tc>
          <w:tcPr>
            <w:tcW w:w="815" w:type="dxa"/>
            <w:vMerge/>
            <w:vAlign w:val="center"/>
          </w:tcPr>
          <w:p w14:paraId="443D9ECF" w14:textId="77777777" w:rsidR="0027025B" w:rsidRPr="00942D1A" w:rsidRDefault="0027025B" w:rsidP="00B73231">
            <w:pPr>
              <w:jc w:val="center"/>
              <w:rPr>
                <w:sz w:val="20"/>
                <w:szCs w:val="20"/>
              </w:rPr>
            </w:pPr>
          </w:p>
        </w:tc>
        <w:tc>
          <w:tcPr>
            <w:tcW w:w="1477" w:type="dxa"/>
            <w:vMerge/>
            <w:vAlign w:val="center"/>
          </w:tcPr>
          <w:p w14:paraId="0B025394" w14:textId="77777777" w:rsidR="0027025B" w:rsidRPr="00942D1A" w:rsidRDefault="0027025B" w:rsidP="00B73231">
            <w:pPr>
              <w:jc w:val="center"/>
              <w:rPr>
                <w:sz w:val="20"/>
                <w:szCs w:val="20"/>
              </w:rPr>
            </w:pPr>
          </w:p>
        </w:tc>
        <w:tc>
          <w:tcPr>
            <w:tcW w:w="2026" w:type="dxa"/>
            <w:shd w:val="clear" w:color="auto" w:fill="D0CECE" w:themeFill="background2" w:themeFillShade="E6"/>
            <w:vAlign w:val="center"/>
          </w:tcPr>
          <w:p w14:paraId="734D0936" w14:textId="77777777" w:rsidR="0027025B" w:rsidRPr="00942D1A" w:rsidRDefault="0027025B" w:rsidP="0027025B">
            <w:pPr>
              <w:pStyle w:val="ListParagraph"/>
              <w:numPr>
                <w:ilvl w:val="0"/>
                <w:numId w:val="25"/>
              </w:numPr>
              <w:ind w:left="360"/>
              <w:rPr>
                <w:sz w:val="20"/>
                <w:szCs w:val="20"/>
              </w:rPr>
            </w:pPr>
            <w:r w:rsidRPr="00942D1A">
              <w:rPr>
                <w:sz w:val="20"/>
                <w:szCs w:val="20"/>
              </w:rPr>
              <w:t xml:space="preserve">Common Pool Resources </w:t>
            </w:r>
          </w:p>
        </w:tc>
        <w:tc>
          <w:tcPr>
            <w:tcW w:w="1537" w:type="dxa"/>
            <w:shd w:val="clear" w:color="auto" w:fill="D0CECE" w:themeFill="background2" w:themeFillShade="E6"/>
            <w:vAlign w:val="center"/>
          </w:tcPr>
          <w:p w14:paraId="6D676283" w14:textId="77777777" w:rsidR="0027025B" w:rsidRPr="00942D1A" w:rsidRDefault="0027025B" w:rsidP="00B73231">
            <w:pPr>
              <w:rPr>
                <w:sz w:val="20"/>
                <w:szCs w:val="20"/>
              </w:rPr>
            </w:pPr>
            <w:r w:rsidRPr="00942D1A">
              <w:rPr>
                <w:sz w:val="20"/>
                <w:szCs w:val="20"/>
              </w:rPr>
              <w:t>Peru</w:t>
            </w:r>
          </w:p>
        </w:tc>
        <w:tc>
          <w:tcPr>
            <w:tcW w:w="6930" w:type="dxa"/>
            <w:shd w:val="clear" w:color="auto" w:fill="D0CECE" w:themeFill="background2" w:themeFillShade="E6"/>
            <w:vAlign w:val="center"/>
          </w:tcPr>
          <w:p w14:paraId="323B2C35" w14:textId="77777777" w:rsidR="0027025B" w:rsidRPr="00942D1A" w:rsidRDefault="0027025B" w:rsidP="00B73231">
            <w:pPr>
              <w:rPr>
                <w:sz w:val="20"/>
                <w:szCs w:val="20"/>
              </w:rPr>
            </w:pPr>
            <w:proofErr w:type="spellStart"/>
            <w:r w:rsidRPr="00942D1A">
              <w:rPr>
                <w:sz w:val="20"/>
                <w:szCs w:val="20"/>
              </w:rPr>
              <w:t>Stronza</w:t>
            </w:r>
            <w:proofErr w:type="spellEnd"/>
            <w:r w:rsidRPr="00942D1A">
              <w:rPr>
                <w:sz w:val="20"/>
                <w:szCs w:val="20"/>
              </w:rPr>
              <w:t xml:space="preserve">, A. L., (2009). Commons management and ecotourism: Ethnographic evidence from the Amazon. </w:t>
            </w:r>
            <w:r w:rsidRPr="00942D1A">
              <w:rPr>
                <w:i/>
                <w:sz w:val="20"/>
                <w:szCs w:val="20"/>
              </w:rPr>
              <w:t>International Journal of the Commons, 4</w:t>
            </w:r>
            <w:r w:rsidRPr="00942D1A">
              <w:rPr>
                <w:sz w:val="20"/>
                <w:szCs w:val="20"/>
              </w:rPr>
              <w:t xml:space="preserve">(1), 56–77. DOI: </w:t>
            </w:r>
            <w:hyperlink r:id="rId19" w:history="1">
              <w:r w:rsidRPr="00942D1A">
                <w:rPr>
                  <w:rStyle w:val="Hyperlink"/>
                  <w:sz w:val="20"/>
                  <w:szCs w:val="20"/>
                </w:rPr>
                <w:t>http://doi.org/10.18352/ijc.137</w:t>
              </w:r>
            </w:hyperlink>
          </w:p>
        </w:tc>
        <w:tc>
          <w:tcPr>
            <w:tcW w:w="1530" w:type="dxa"/>
            <w:vMerge/>
            <w:vAlign w:val="center"/>
          </w:tcPr>
          <w:p w14:paraId="231BC765" w14:textId="77777777" w:rsidR="0027025B" w:rsidRPr="00942D1A" w:rsidRDefault="0027025B" w:rsidP="00B73231">
            <w:pPr>
              <w:jc w:val="center"/>
              <w:rPr>
                <w:sz w:val="20"/>
                <w:szCs w:val="20"/>
              </w:rPr>
            </w:pPr>
          </w:p>
        </w:tc>
      </w:tr>
      <w:tr w:rsidR="0027025B" w:rsidRPr="00942D1A" w14:paraId="6720CCA0" w14:textId="77777777" w:rsidTr="00D93EE5">
        <w:trPr>
          <w:trHeight w:val="367"/>
        </w:trPr>
        <w:tc>
          <w:tcPr>
            <w:tcW w:w="815" w:type="dxa"/>
            <w:vMerge/>
            <w:tcBorders>
              <w:bottom w:val="single" w:sz="12" w:space="0" w:color="auto"/>
            </w:tcBorders>
            <w:vAlign w:val="center"/>
          </w:tcPr>
          <w:p w14:paraId="24A23E48" w14:textId="77777777" w:rsidR="0027025B" w:rsidRPr="00942D1A" w:rsidRDefault="0027025B" w:rsidP="00B73231">
            <w:pPr>
              <w:jc w:val="center"/>
              <w:rPr>
                <w:sz w:val="20"/>
                <w:szCs w:val="20"/>
              </w:rPr>
            </w:pPr>
          </w:p>
        </w:tc>
        <w:tc>
          <w:tcPr>
            <w:tcW w:w="1477" w:type="dxa"/>
            <w:vMerge/>
            <w:tcBorders>
              <w:bottom w:val="single" w:sz="12" w:space="0" w:color="auto"/>
            </w:tcBorders>
            <w:vAlign w:val="center"/>
          </w:tcPr>
          <w:p w14:paraId="7F3C1FF4" w14:textId="77777777" w:rsidR="0027025B" w:rsidRPr="00942D1A" w:rsidRDefault="0027025B" w:rsidP="00B73231">
            <w:pPr>
              <w:jc w:val="center"/>
              <w:rPr>
                <w:sz w:val="20"/>
                <w:szCs w:val="20"/>
              </w:rPr>
            </w:pPr>
          </w:p>
        </w:tc>
        <w:tc>
          <w:tcPr>
            <w:tcW w:w="2026" w:type="dxa"/>
            <w:tcBorders>
              <w:bottom w:val="single" w:sz="12" w:space="0" w:color="auto"/>
            </w:tcBorders>
            <w:shd w:val="clear" w:color="auto" w:fill="D0CECE" w:themeFill="background2" w:themeFillShade="E6"/>
            <w:vAlign w:val="center"/>
          </w:tcPr>
          <w:p w14:paraId="40A2BEA3" w14:textId="77777777" w:rsidR="0027025B" w:rsidRPr="00942D1A" w:rsidRDefault="0027025B" w:rsidP="0027025B">
            <w:pPr>
              <w:pStyle w:val="ListParagraph"/>
              <w:numPr>
                <w:ilvl w:val="0"/>
                <w:numId w:val="25"/>
              </w:numPr>
              <w:ind w:left="360"/>
              <w:rPr>
                <w:sz w:val="20"/>
                <w:szCs w:val="20"/>
              </w:rPr>
            </w:pPr>
            <w:r w:rsidRPr="00942D1A">
              <w:rPr>
                <w:sz w:val="20"/>
                <w:szCs w:val="20"/>
              </w:rPr>
              <w:t>Critical views</w:t>
            </w:r>
          </w:p>
        </w:tc>
        <w:tc>
          <w:tcPr>
            <w:tcW w:w="1537" w:type="dxa"/>
            <w:tcBorders>
              <w:bottom w:val="single" w:sz="12" w:space="0" w:color="auto"/>
            </w:tcBorders>
            <w:shd w:val="clear" w:color="auto" w:fill="D0CECE" w:themeFill="background2" w:themeFillShade="E6"/>
            <w:vAlign w:val="center"/>
          </w:tcPr>
          <w:p w14:paraId="3E785BBD" w14:textId="77777777" w:rsidR="0027025B" w:rsidRPr="00942D1A" w:rsidRDefault="0027025B" w:rsidP="00B73231">
            <w:pPr>
              <w:rPr>
                <w:sz w:val="20"/>
                <w:szCs w:val="20"/>
              </w:rPr>
            </w:pPr>
            <w:r w:rsidRPr="00942D1A">
              <w:rPr>
                <w:sz w:val="20"/>
                <w:szCs w:val="20"/>
              </w:rPr>
              <w:t>Tanzania</w:t>
            </w:r>
          </w:p>
        </w:tc>
        <w:tc>
          <w:tcPr>
            <w:tcW w:w="6930" w:type="dxa"/>
            <w:tcBorders>
              <w:bottom w:val="single" w:sz="12" w:space="0" w:color="auto"/>
            </w:tcBorders>
            <w:shd w:val="clear" w:color="auto" w:fill="D0CECE" w:themeFill="background2" w:themeFillShade="E6"/>
            <w:vAlign w:val="center"/>
          </w:tcPr>
          <w:p w14:paraId="2A644A69" w14:textId="77777777" w:rsidR="0027025B" w:rsidRPr="00942D1A" w:rsidRDefault="0027025B" w:rsidP="00B73231">
            <w:pPr>
              <w:rPr>
                <w:sz w:val="20"/>
                <w:szCs w:val="20"/>
              </w:rPr>
            </w:pPr>
            <w:r w:rsidRPr="00942D1A">
              <w:rPr>
                <w:sz w:val="20"/>
                <w:szCs w:val="20"/>
              </w:rPr>
              <w:t xml:space="preserve">Article on burned Kenya ecolodge: </w:t>
            </w:r>
            <w:hyperlink r:id="rId20" w:history="1">
              <w:r w:rsidRPr="00942D1A">
                <w:rPr>
                  <w:rStyle w:val="Hyperlink"/>
                  <w:sz w:val="20"/>
                  <w:szCs w:val="20"/>
                </w:rPr>
                <w:t>http://www.telegraph.co.uk/news/2017/03/31/cattle-herders-fire-italian-author-kenyan-lodge-set-ablaze/</w:t>
              </w:r>
            </w:hyperlink>
          </w:p>
          <w:p w14:paraId="6487756F" w14:textId="77777777" w:rsidR="0027025B" w:rsidRPr="00942D1A" w:rsidRDefault="0027025B" w:rsidP="00B73231">
            <w:pPr>
              <w:rPr>
                <w:sz w:val="20"/>
                <w:szCs w:val="20"/>
              </w:rPr>
            </w:pPr>
          </w:p>
          <w:p w14:paraId="3BB1149E" w14:textId="77777777" w:rsidR="0027025B" w:rsidRPr="00942D1A" w:rsidRDefault="0027025B" w:rsidP="00B73231">
            <w:pPr>
              <w:rPr>
                <w:sz w:val="20"/>
                <w:szCs w:val="20"/>
              </w:rPr>
            </w:pPr>
            <w:r w:rsidRPr="00942D1A">
              <w:rPr>
                <w:sz w:val="20"/>
                <w:szCs w:val="20"/>
              </w:rPr>
              <w:t xml:space="preserve">Gardner, B. (2017). Elite discourses of conservation in Tanzania. </w:t>
            </w:r>
            <w:r w:rsidRPr="00942D1A">
              <w:rPr>
                <w:i/>
                <w:sz w:val="20"/>
                <w:szCs w:val="20"/>
              </w:rPr>
              <w:t>Social Semiotics, 27</w:t>
            </w:r>
            <w:r w:rsidRPr="00942D1A">
              <w:rPr>
                <w:sz w:val="20"/>
                <w:szCs w:val="20"/>
              </w:rPr>
              <w:t>(3), 348-358, DOI: 10.1080/10350330.2017.1301799.</w:t>
            </w:r>
          </w:p>
        </w:tc>
        <w:tc>
          <w:tcPr>
            <w:tcW w:w="1530" w:type="dxa"/>
            <w:vMerge/>
            <w:tcBorders>
              <w:bottom w:val="single" w:sz="12" w:space="0" w:color="auto"/>
            </w:tcBorders>
            <w:vAlign w:val="center"/>
          </w:tcPr>
          <w:p w14:paraId="1370BD74" w14:textId="77777777" w:rsidR="0027025B" w:rsidRPr="00942D1A" w:rsidRDefault="0027025B" w:rsidP="00B73231">
            <w:pPr>
              <w:jc w:val="center"/>
              <w:rPr>
                <w:sz w:val="20"/>
                <w:szCs w:val="20"/>
              </w:rPr>
            </w:pPr>
          </w:p>
        </w:tc>
      </w:tr>
      <w:tr w:rsidR="0027025B" w:rsidRPr="00942D1A" w14:paraId="1D276085" w14:textId="77777777" w:rsidTr="00B73231">
        <w:trPr>
          <w:trHeight w:val="367"/>
        </w:trPr>
        <w:tc>
          <w:tcPr>
            <w:tcW w:w="815" w:type="dxa"/>
            <w:vMerge w:val="restart"/>
            <w:tcBorders>
              <w:top w:val="single" w:sz="12" w:space="0" w:color="auto"/>
            </w:tcBorders>
            <w:vAlign w:val="center"/>
          </w:tcPr>
          <w:p w14:paraId="70570CE2" w14:textId="77777777" w:rsidR="0027025B" w:rsidRPr="00942D1A" w:rsidRDefault="001408E0" w:rsidP="00B73231">
            <w:pPr>
              <w:jc w:val="center"/>
              <w:rPr>
                <w:sz w:val="20"/>
                <w:szCs w:val="20"/>
              </w:rPr>
            </w:pPr>
            <w:r>
              <w:rPr>
                <w:sz w:val="20"/>
                <w:szCs w:val="20"/>
              </w:rPr>
              <w:t>W</w:t>
            </w:r>
            <w:r w:rsidR="002174A6">
              <w:rPr>
                <w:sz w:val="20"/>
                <w:szCs w:val="20"/>
              </w:rPr>
              <w:t>ee</w:t>
            </w:r>
            <w:r>
              <w:rPr>
                <w:sz w:val="20"/>
                <w:szCs w:val="20"/>
              </w:rPr>
              <w:t xml:space="preserve">k </w:t>
            </w:r>
            <w:r w:rsidR="00932126">
              <w:rPr>
                <w:sz w:val="20"/>
                <w:szCs w:val="20"/>
              </w:rPr>
              <w:t>6</w:t>
            </w:r>
          </w:p>
        </w:tc>
        <w:tc>
          <w:tcPr>
            <w:tcW w:w="1477" w:type="dxa"/>
            <w:vMerge w:val="restart"/>
            <w:tcBorders>
              <w:top w:val="single" w:sz="12" w:space="0" w:color="auto"/>
            </w:tcBorders>
            <w:vAlign w:val="center"/>
          </w:tcPr>
          <w:p w14:paraId="5696367B" w14:textId="77777777" w:rsidR="0027025B" w:rsidRPr="00942D1A" w:rsidRDefault="001408E0" w:rsidP="00B73231">
            <w:pPr>
              <w:jc w:val="center"/>
              <w:rPr>
                <w:sz w:val="20"/>
                <w:szCs w:val="20"/>
              </w:rPr>
            </w:pPr>
            <w:r>
              <w:rPr>
                <w:sz w:val="20"/>
                <w:szCs w:val="20"/>
              </w:rPr>
              <w:t xml:space="preserve">Module 11 </w:t>
            </w:r>
            <w:r w:rsidR="0027025B" w:rsidRPr="00942D1A">
              <w:rPr>
                <w:sz w:val="20"/>
                <w:szCs w:val="20"/>
              </w:rPr>
              <w:t>Climate Change</w:t>
            </w:r>
          </w:p>
        </w:tc>
        <w:tc>
          <w:tcPr>
            <w:tcW w:w="2026" w:type="dxa"/>
            <w:tcBorders>
              <w:top w:val="single" w:sz="12" w:space="0" w:color="auto"/>
            </w:tcBorders>
            <w:vAlign w:val="center"/>
          </w:tcPr>
          <w:p w14:paraId="5BB4FA9A" w14:textId="77777777" w:rsidR="0027025B" w:rsidRPr="00942D1A" w:rsidRDefault="0027025B" w:rsidP="0027025B">
            <w:pPr>
              <w:pStyle w:val="ListParagraph"/>
              <w:numPr>
                <w:ilvl w:val="0"/>
                <w:numId w:val="26"/>
              </w:numPr>
              <w:ind w:left="360"/>
              <w:rPr>
                <w:sz w:val="20"/>
                <w:szCs w:val="20"/>
              </w:rPr>
            </w:pPr>
            <w:r w:rsidRPr="00942D1A">
              <w:rPr>
                <w:sz w:val="20"/>
                <w:szCs w:val="20"/>
              </w:rPr>
              <w:t>Recreation</w:t>
            </w:r>
          </w:p>
        </w:tc>
        <w:tc>
          <w:tcPr>
            <w:tcW w:w="1537" w:type="dxa"/>
            <w:tcBorders>
              <w:top w:val="single" w:sz="12" w:space="0" w:color="auto"/>
            </w:tcBorders>
            <w:vAlign w:val="center"/>
          </w:tcPr>
          <w:p w14:paraId="48FED1B1" w14:textId="77777777" w:rsidR="0027025B" w:rsidRPr="00942D1A" w:rsidRDefault="0027025B" w:rsidP="00B73231">
            <w:pPr>
              <w:rPr>
                <w:sz w:val="20"/>
                <w:szCs w:val="20"/>
              </w:rPr>
            </w:pPr>
            <w:r w:rsidRPr="00942D1A">
              <w:rPr>
                <w:sz w:val="20"/>
                <w:szCs w:val="20"/>
              </w:rPr>
              <w:t>USA</w:t>
            </w:r>
          </w:p>
        </w:tc>
        <w:tc>
          <w:tcPr>
            <w:tcW w:w="6930" w:type="dxa"/>
            <w:tcBorders>
              <w:top w:val="single" w:sz="12" w:space="0" w:color="auto"/>
            </w:tcBorders>
            <w:vAlign w:val="center"/>
          </w:tcPr>
          <w:p w14:paraId="72BF54C8" w14:textId="77777777" w:rsidR="0027025B" w:rsidRDefault="0027025B" w:rsidP="00B73231">
            <w:pPr>
              <w:rPr>
                <w:sz w:val="20"/>
                <w:szCs w:val="20"/>
              </w:rPr>
            </w:pPr>
            <w:r>
              <w:rPr>
                <w:sz w:val="20"/>
                <w:szCs w:val="20"/>
              </w:rPr>
              <w:t xml:space="preserve">Overcrowding in U.S. National Parks: </w:t>
            </w:r>
          </w:p>
          <w:p w14:paraId="3124628F" w14:textId="77777777" w:rsidR="0027025B" w:rsidRDefault="00E82772" w:rsidP="00B73231">
            <w:pPr>
              <w:rPr>
                <w:sz w:val="20"/>
                <w:szCs w:val="20"/>
              </w:rPr>
            </w:pPr>
            <w:hyperlink r:id="rId21" w:tgtFrame="_blank" w:history="1">
              <w:r w:rsidR="0027025B" w:rsidRPr="0067703B">
                <w:rPr>
                  <w:rStyle w:val="Hyperlink"/>
                  <w:sz w:val="20"/>
                  <w:szCs w:val="20"/>
                </w:rPr>
                <w:t>http://e360.yale.edu/features/greenlock-a-visitor-crush-is-overwhelming-americas-national-parks</w:t>
              </w:r>
            </w:hyperlink>
          </w:p>
          <w:p w14:paraId="5BE5E2FC" w14:textId="77777777" w:rsidR="0027025B" w:rsidRDefault="0027025B" w:rsidP="00B73231">
            <w:pPr>
              <w:rPr>
                <w:sz w:val="20"/>
                <w:szCs w:val="20"/>
              </w:rPr>
            </w:pPr>
          </w:p>
          <w:p w14:paraId="1D41D1FD" w14:textId="77777777" w:rsidR="0027025B" w:rsidRPr="00942D1A" w:rsidRDefault="0027025B" w:rsidP="00B73231">
            <w:pPr>
              <w:rPr>
                <w:sz w:val="20"/>
                <w:szCs w:val="20"/>
              </w:rPr>
            </w:pPr>
            <w:r w:rsidRPr="00942D1A">
              <w:rPr>
                <w:sz w:val="20"/>
                <w:szCs w:val="20"/>
              </w:rPr>
              <w:t>Brice, B., Fullerton, C., Hawkes, K. L., Mills-</w:t>
            </w:r>
            <w:proofErr w:type="spellStart"/>
            <w:r w:rsidRPr="00942D1A">
              <w:rPr>
                <w:sz w:val="20"/>
                <w:szCs w:val="20"/>
              </w:rPr>
              <w:t>Novoa</w:t>
            </w:r>
            <w:proofErr w:type="spellEnd"/>
            <w:r w:rsidRPr="00942D1A">
              <w:rPr>
                <w:sz w:val="20"/>
                <w:szCs w:val="20"/>
              </w:rPr>
              <w:t xml:space="preserve">, </w:t>
            </w:r>
            <w:proofErr w:type="spellStart"/>
            <w:proofErr w:type="gramStart"/>
            <w:r w:rsidRPr="00942D1A">
              <w:rPr>
                <w:sz w:val="20"/>
                <w:szCs w:val="20"/>
              </w:rPr>
              <w:t>M.,O'Neill</w:t>
            </w:r>
            <w:proofErr w:type="spellEnd"/>
            <w:proofErr w:type="gramEnd"/>
            <w:r w:rsidRPr="00942D1A">
              <w:rPr>
                <w:sz w:val="20"/>
                <w:szCs w:val="20"/>
              </w:rPr>
              <w:t xml:space="preserve">, B. F., &amp; Pawlowski, W. M. (2017). The impacts of climate change on natural areas recreation: A multi-region snapshot and agency comparison. </w:t>
            </w:r>
            <w:r w:rsidRPr="00942D1A">
              <w:rPr>
                <w:i/>
                <w:sz w:val="20"/>
                <w:szCs w:val="20"/>
              </w:rPr>
              <w:t>Natural Areas Journal, 37</w:t>
            </w:r>
            <w:r w:rsidRPr="00942D1A">
              <w:rPr>
                <w:sz w:val="20"/>
                <w:szCs w:val="20"/>
              </w:rPr>
              <w:t xml:space="preserve">(1), 86-97. DOI: </w:t>
            </w:r>
            <w:hyperlink r:id="rId22" w:history="1">
              <w:r w:rsidRPr="00942D1A">
                <w:rPr>
                  <w:rStyle w:val="Hyperlink"/>
                  <w:sz w:val="20"/>
                  <w:szCs w:val="20"/>
                </w:rPr>
                <w:t>http://dx.doi.org/10.3375/043.037.0111</w:t>
              </w:r>
            </w:hyperlink>
            <w:r w:rsidRPr="00942D1A">
              <w:rPr>
                <w:sz w:val="20"/>
                <w:szCs w:val="20"/>
                <w:u w:val="single"/>
              </w:rPr>
              <w:t>.</w:t>
            </w:r>
          </w:p>
        </w:tc>
        <w:tc>
          <w:tcPr>
            <w:tcW w:w="1530" w:type="dxa"/>
            <w:vMerge w:val="restart"/>
            <w:tcBorders>
              <w:top w:val="single" w:sz="12" w:space="0" w:color="auto"/>
            </w:tcBorders>
            <w:vAlign w:val="center"/>
          </w:tcPr>
          <w:p w14:paraId="012194BB" w14:textId="77777777" w:rsidR="002174A6" w:rsidRDefault="0027025B" w:rsidP="00B73231">
            <w:pPr>
              <w:jc w:val="center"/>
              <w:rPr>
                <w:sz w:val="20"/>
                <w:szCs w:val="20"/>
              </w:rPr>
            </w:pPr>
            <w:r w:rsidRPr="00942D1A">
              <w:rPr>
                <w:sz w:val="20"/>
                <w:szCs w:val="20"/>
              </w:rPr>
              <w:t>Quiz #3</w:t>
            </w:r>
            <w:r w:rsidR="001408E0">
              <w:rPr>
                <w:sz w:val="20"/>
                <w:szCs w:val="20"/>
              </w:rPr>
              <w:t xml:space="preserve"> </w:t>
            </w:r>
          </w:p>
          <w:p w14:paraId="005377CB" w14:textId="33CD9265" w:rsidR="0027025B" w:rsidRPr="00D93EE5" w:rsidRDefault="001408E0" w:rsidP="00B73231">
            <w:pPr>
              <w:jc w:val="center"/>
              <w:rPr>
                <w:b/>
                <w:sz w:val="20"/>
                <w:szCs w:val="20"/>
              </w:rPr>
            </w:pPr>
            <w:r w:rsidRPr="00D93EE5">
              <w:rPr>
                <w:b/>
                <w:sz w:val="20"/>
                <w:szCs w:val="20"/>
              </w:rPr>
              <w:t>Due July 2</w:t>
            </w:r>
            <w:r w:rsidR="00607531">
              <w:rPr>
                <w:b/>
                <w:sz w:val="20"/>
                <w:szCs w:val="20"/>
              </w:rPr>
              <w:t>0</w:t>
            </w:r>
            <w:r w:rsidRPr="00D93EE5">
              <w:rPr>
                <w:b/>
                <w:sz w:val="20"/>
                <w:szCs w:val="20"/>
              </w:rPr>
              <w:t xml:space="preserve"> midnight</w:t>
            </w:r>
          </w:p>
        </w:tc>
      </w:tr>
      <w:tr w:rsidR="0027025B" w:rsidRPr="00942D1A" w14:paraId="1F56F3F4" w14:textId="77777777" w:rsidTr="00B73231">
        <w:trPr>
          <w:trHeight w:val="367"/>
        </w:trPr>
        <w:tc>
          <w:tcPr>
            <w:tcW w:w="815" w:type="dxa"/>
            <w:vMerge/>
            <w:tcBorders>
              <w:bottom w:val="single" w:sz="12" w:space="0" w:color="auto"/>
            </w:tcBorders>
            <w:vAlign w:val="center"/>
          </w:tcPr>
          <w:p w14:paraId="0AAE8F05" w14:textId="77777777" w:rsidR="0027025B" w:rsidRPr="00942D1A" w:rsidRDefault="0027025B" w:rsidP="00B73231">
            <w:pPr>
              <w:jc w:val="center"/>
              <w:rPr>
                <w:sz w:val="20"/>
                <w:szCs w:val="20"/>
              </w:rPr>
            </w:pPr>
          </w:p>
        </w:tc>
        <w:tc>
          <w:tcPr>
            <w:tcW w:w="1477" w:type="dxa"/>
            <w:vMerge/>
            <w:tcBorders>
              <w:bottom w:val="single" w:sz="12" w:space="0" w:color="auto"/>
            </w:tcBorders>
            <w:vAlign w:val="center"/>
          </w:tcPr>
          <w:p w14:paraId="65B15F79" w14:textId="77777777" w:rsidR="0027025B" w:rsidRPr="00942D1A" w:rsidRDefault="0027025B" w:rsidP="00B73231">
            <w:pPr>
              <w:jc w:val="center"/>
              <w:rPr>
                <w:sz w:val="20"/>
                <w:szCs w:val="20"/>
              </w:rPr>
            </w:pPr>
          </w:p>
        </w:tc>
        <w:tc>
          <w:tcPr>
            <w:tcW w:w="2026" w:type="dxa"/>
            <w:tcBorders>
              <w:bottom w:val="single" w:sz="12" w:space="0" w:color="auto"/>
            </w:tcBorders>
            <w:vAlign w:val="center"/>
          </w:tcPr>
          <w:p w14:paraId="60A888AF" w14:textId="77777777" w:rsidR="0027025B" w:rsidRPr="00942D1A" w:rsidRDefault="0027025B" w:rsidP="0027025B">
            <w:pPr>
              <w:pStyle w:val="ListParagraph"/>
              <w:numPr>
                <w:ilvl w:val="0"/>
                <w:numId w:val="26"/>
              </w:numPr>
              <w:ind w:left="360"/>
              <w:rPr>
                <w:sz w:val="20"/>
                <w:szCs w:val="20"/>
              </w:rPr>
            </w:pPr>
            <w:r w:rsidRPr="00942D1A">
              <w:rPr>
                <w:sz w:val="20"/>
                <w:szCs w:val="20"/>
              </w:rPr>
              <w:t>Park visitation</w:t>
            </w:r>
          </w:p>
        </w:tc>
        <w:tc>
          <w:tcPr>
            <w:tcW w:w="1537" w:type="dxa"/>
            <w:tcBorders>
              <w:bottom w:val="single" w:sz="12" w:space="0" w:color="auto"/>
            </w:tcBorders>
            <w:vAlign w:val="center"/>
          </w:tcPr>
          <w:p w14:paraId="3C9098B6" w14:textId="77777777" w:rsidR="0027025B" w:rsidRPr="00942D1A" w:rsidRDefault="0027025B" w:rsidP="00B73231">
            <w:pPr>
              <w:rPr>
                <w:sz w:val="20"/>
                <w:szCs w:val="20"/>
              </w:rPr>
            </w:pPr>
            <w:r w:rsidRPr="00942D1A">
              <w:rPr>
                <w:sz w:val="20"/>
                <w:szCs w:val="20"/>
              </w:rPr>
              <w:t>Canada</w:t>
            </w:r>
          </w:p>
        </w:tc>
        <w:tc>
          <w:tcPr>
            <w:tcW w:w="6930" w:type="dxa"/>
            <w:tcBorders>
              <w:bottom w:val="single" w:sz="12" w:space="0" w:color="auto"/>
            </w:tcBorders>
            <w:vAlign w:val="center"/>
          </w:tcPr>
          <w:p w14:paraId="123F509E" w14:textId="77777777" w:rsidR="0027025B" w:rsidRPr="00942D1A" w:rsidRDefault="0027025B" w:rsidP="00B73231">
            <w:pPr>
              <w:rPr>
                <w:sz w:val="20"/>
                <w:szCs w:val="20"/>
              </w:rPr>
            </w:pPr>
            <w:r w:rsidRPr="00942D1A">
              <w:rPr>
                <w:sz w:val="20"/>
                <w:szCs w:val="20"/>
              </w:rPr>
              <w:t xml:space="preserve">Hewer, M., Scott, D., &amp; Fenech, A. (2016). Seasonal weather sensitivity, temperature thresholds, and climate change impacts for park visitation. </w:t>
            </w:r>
            <w:r w:rsidRPr="00942D1A">
              <w:rPr>
                <w:i/>
                <w:sz w:val="20"/>
                <w:szCs w:val="20"/>
              </w:rPr>
              <w:t>Tourism Geographies, 18</w:t>
            </w:r>
            <w:r w:rsidRPr="00942D1A">
              <w:rPr>
                <w:sz w:val="20"/>
                <w:szCs w:val="20"/>
              </w:rPr>
              <w:t>(3), 297-321. DOI: 10.1080/14616688.2016.1172662.</w:t>
            </w:r>
          </w:p>
        </w:tc>
        <w:tc>
          <w:tcPr>
            <w:tcW w:w="1530" w:type="dxa"/>
            <w:vMerge/>
            <w:tcBorders>
              <w:bottom w:val="single" w:sz="12" w:space="0" w:color="auto"/>
            </w:tcBorders>
            <w:vAlign w:val="center"/>
          </w:tcPr>
          <w:p w14:paraId="2204705A" w14:textId="77777777" w:rsidR="0027025B" w:rsidRPr="00942D1A" w:rsidRDefault="0027025B" w:rsidP="00B73231">
            <w:pPr>
              <w:jc w:val="center"/>
              <w:rPr>
                <w:sz w:val="20"/>
                <w:szCs w:val="20"/>
              </w:rPr>
            </w:pPr>
          </w:p>
        </w:tc>
      </w:tr>
      <w:tr w:rsidR="0027025B" w:rsidRPr="00942D1A" w14:paraId="456878B7" w14:textId="77777777" w:rsidTr="00B73231">
        <w:trPr>
          <w:trHeight w:val="367"/>
        </w:trPr>
        <w:tc>
          <w:tcPr>
            <w:tcW w:w="815" w:type="dxa"/>
            <w:tcBorders>
              <w:top w:val="single" w:sz="12" w:space="0" w:color="auto"/>
              <w:bottom w:val="single" w:sz="12" w:space="0" w:color="auto"/>
            </w:tcBorders>
            <w:vAlign w:val="center"/>
          </w:tcPr>
          <w:p w14:paraId="65D9A783" w14:textId="77777777" w:rsidR="0027025B" w:rsidRPr="00942D1A" w:rsidRDefault="00932126" w:rsidP="00B73231">
            <w:pPr>
              <w:jc w:val="center"/>
              <w:rPr>
                <w:sz w:val="20"/>
                <w:szCs w:val="20"/>
              </w:rPr>
            </w:pPr>
            <w:r>
              <w:rPr>
                <w:sz w:val="20"/>
                <w:szCs w:val="20"/>
              </w:rPr>
              <w:t xml:space="preserve"> </w:t>
            </w:r>
          </w:p>
        </w:tc>
        <w:tc>
          <w:tcPr>
            <w:tcW w:w="1477" w:type="dxa"/>
            <w:tcBorders>
              <w:top w:val="single" w:sz="12" w:space="0" w:color="auto"/>
              <w:bottom w:val="single" w:sz="12" w:space="0" w:color="auto"/>
            </w:tcBorders>
            <w:vAlign w:val="center"/>
          </w:tcPr>
          <w:p w14:paraId="69FC3E8E" w14:textId="77777777" w:rsidR="0027025B" w:rsidRPr="00942D1A" w:rsidRDefault="001408E0" w:rsidP="00B73231">
            <w:pPr>
              <w:jc w:val="center"/>
              <w:rPr>
                <w:sz w:val="20"/>
                <w:szCs w:val="20"/>
              </w:rPr>
            </w:pPr>
            <w:r>
              <w:rPr>
                <w:sz w:val="20"/>
                <w:szCs w:val="20"/>
              </w:rPr>
              <w:t xml:space="preserve">Module 12 </w:t>
            </w:r>
            <w:r w:rsidR="0027025B" w:rsidRPr="00942D1A">
              <w:rPr>
                <w:sz w:val="20"/>
                <w:szCs w:val="20"/>
              </w:rPr>
              <w:t>Section Review</w:t>
            </w:r>
          </w:p>
        </w:tc>
        <w:tc>
          <w:tcPr>
            <w:tcW w:w="2026" w:type="dxa"/>
            <w:tcBorders>
              <w:top w:val="single" w:sz="12" w:space="0" w:color="auto"/>
              <w:bottom w:val="single" w:sz="12" w:space="0" w:color="auto"/>
            </w:tcBorders>
            <w:vAlign w:val="center"/>
          </w:tcPr>
          <w:p w14:paraId="0CF8B1FE" w14:textId="77777777" w:rsidR="0027025B" w:rsidRPr="00942D1A" w:rsidRDefault="0027025B" w:rsidP="0027025B">
            <w:pPr>
              <w:pStyle w:val="ListParagraph"/>
              <w:numPr>
                <w:ilvl w:val="0"/>
                <w:numId w:val="27"/>
              </w:numPr>
              <w:ind w:left="360"/>
              <w:rPr>
                <w:sz w:val="20"/>
                <w:szCs w:val="20"/>
              </w:rPr>
            </w:pPr>
            <w:r w:rsidRPr="00942D1A">
              <w:rPr>
                <w:sz w:val="20"/>
                <w:szCs w:val="20"/>
              </w:rPr>
              <w:t>Project Part II: Environmental issues</w:t>
            </w:r>
          </w:p>
        </w:tc>
        <w:tc>
          <w:tcPr>
            <w:tcW w:w="1537" w:type="dxa"/>
            <w:tcBorders>
              <w:top w:val="single" w:sz="12" w:space="0" w:color="auto"/>
              <w:bottom w:val="single" w:sz="12" w:space="0" w:color="auto"/>
            </w:tcBorders>
            <w:vAlign w:val="center"/>
          </w:tcPr>
          <w:p w14:paraId="3BD12009" w14:textId="77777777" w:rsidR="0027025B" w:rsidRPr="00942D1A" w:rsidRDefault="0027025B" w:rsidP="00B73231">
            <w:pPr>
              <w:rPr>
                <w:sz w:val="20"/>
                <w:szCs w:val="20"/>
              </w:rPr>
            </w:pPr>
            <w:r w:rsidRPr="00942D1A">
              <w:rPr>
                <w:sz w:val="20"/>
                <w:szCs w:val="20"/>
              </w:rPr>
              <w:t>-</w:t>
            </w:r>
          </w:p>
        </w:tc>
        <w:tc>
          <w:tcPr>
            <w:tcW w:w="6930" w:type="dxa"/>
            <w:tcBorders>
              <w:top w:val="single" w:sz="12" w:space="0" w:color="auto"/>
              <w:bottom w:val="single" w:sz="12" w:space="0" w:color="auto"/>
            </w:tcBorders>
            <w:vAlign w:val="center"/>
          </w:tcPr>
          <w:p w14:paraId="60C6CD0A" w14:textId="77777777" w:rsidR="0027025B" w:rsidRPr="00942D1A" w:rsidRDefault="0027025B" w:rsidP="00B73231">
            <w:pPr>
              <w:rPr>
                <w:sz w:val="20"/>
                <w:szCs w:val="20"/>
              </w:rPr>
            </w:pPr>
            <w:r w:rsidRPr="00942D1A">
              <w:rPr>
                <w:sz w:val="20"/>
                <w:szCs w:val="20"/>
              </w:rPr>
              <w:t>Modules 9-11</w:t>
            </w:r>
          </w:p>
        </w:tc>
        <w:tc>
          <w:tcPr>
            <w:tcW w:w="1530" w:type="dxa"/>
            <w:tcBorders>
              <w:top w:val="single" w:sz="12" w:space="0" w:color="auto"/>
              <w:bottom w:val="single" w:sz="12" w:space="0" w:color="auto"/>
            </w:tcBorders>
            <w:vAlign w:val="center"/>
          </w:tcPr>
          <w:p w14:paraId="45B4D552" w14:textId="707606D4" w:rsidR="0027025B" w:rsidRPr="00942D1A" w:rsidRDefault="0027025B" w:rsidP="00B73231">
            <w:pPr>
              <w:jc w:val="center"/>
              <w:rPr>
                <w:sz w:val="20"/>
                <w:szCs w:val="20"/>
              </w:rPr>
            </w:pPr>
            <w:r w:rsidRPr="00942D1A">
              <w:rPr>
                <w:sz w:val="20"/>
                <w:szCs w:val="20"/>
              </w:rPr>
              <w:t>Group Project – Part II</w:t>
            </w:r>
            <w:r w:rsidR="001408E0">
              <w:rPr>
                <w:sz w:val="20"/>
                <w:szCs w:val="20"/>
              </w:rPr>
              <w:t xml:space="preserve"> </w:t>
            </w:r>
            <w:r w:rsidR="001408E0" w:rsidRPr="00D93EE5">
              <w:rPr>
                <w:b/>
                <w:sz w:val="20"/>
                <w:szCs w:val="20"/>
              </w:rPr>
              <w:t xml:space="preserve">Due </w:t>
            </w:r>
            <w:r w:rsidR="002174A6" w:rsidRPr="00D93EE5">
              <w:rPr>
                <w:b/>
                <w:sz w:val="20"/>
                <w:szCs w:val="20"/>
              </w:rPr>
              <w:t>7/</w:t>
            </w:r>
            <w:r w:rsidR="001408E0" w:rsidRPr="00D93EE5">
              <w:rPr>
                <w:b/>
                <w:sz w:val="20"/>
                <w:szCs w:val="20"/>
              </w:rPr>
              <w:t>2</w:t>
            </w:r>
            <w:r w:rsidR="00607531">
              <w:rPr>
                <w:b/>
                <w:sz w:val="20"/>
                <w:szCs w:val="20"/>
              </w:rPr>
              <w:t>4</w:t>
            </w:r>
            <w:r w:rsidR="001408E0" w:rsidRPr="00D93EE5">
              <w:rPr>
                <w:b/>
                <w:sz w:val="20"/>
                <w:szCs w:val="20"/>
              </w:rPr>
              <w:t xml:space="preserve"> midnight</w:t>
            </w:r>
            <w:r w:rsidR="001408E0">
              <w:rPr>
                <w:sz w:val="20"/>
                <w:szCs w:val="20"/>
              </w:rPr>
              <w:t xml:space="preserve"> </w:t>
            </w:r>
          </w:p>
        </w:tc>
      </w:tr>
    </w:tbl>
    <w:p w14:paraId="53EBDAB9" w14:textId="77777777" w:rsidR="0027025B" w:rsidRDefault="0027025B" w:rsidP="0027025B">
      <w:pPr>
        <w:rPr>
          <w:sz w:val="20"/>
          <w:szCs w:val="20"/>
        </w:rPr>
      </w:pPr>
    </w:p>
    <w:p w14:paraId="1A32C7AC" w14:textId="77777777" w:rsidR="0027025B" w:rsidRDefault="0027025B" w:rsidP="0027025B">
      <w:pPr>
        <w:rPr>
          <w:sz w:val="20"/>
          <w:szCs w:val="20"/>
        </w:rPr>
      </w:pPr>
    </w:p>
    <w:tbl>
      <w:tblPr>
        <w:tblStyle w:val="TableGrid"/>
        <w:tblW w:w="14315" w:type="dxa"/>
        <w:tblInd w:w="-5" w:type="dxa"/>
        <w:tblLayout w:type="fixed"/>
        <w:tblLook w:val="04A0" w:firstRow="1" w:lastRow="0" w:firstColumn="1" w:lastColumn="0" w:noHBand="0" w:noVBand="1"/>
      </w:tblPr>
      <w:tblGrid>
        <w:gridCol w:w="815"/>
        <w:gridCol w:w="1477"/>
        <w:gridCol w:w="2026"/>
        <w:gridCol w:w="1537"/>
        <w:gridCol w:w="6930"/>
        <w:gridCol w:w="1530"/>
      </w:tblGrid>
      <w:tr w:rsidR="0027025B" w:rsidRPr="00942D1A" w14:paraId="36BF9978" w14:textId="77777777" w:rsidTr="00B73231">
        <w:trPr>
          <w:trHeight w:val="350"/>
        </w:trPr>
        <w:tc>
          <w:tcPr>
            <w:tcW w:w="14315" w:type="dxa"/>
            <w:gridSpan w:val="6"/>
            <w:tcBorders>
              <w:top w:val="nil"/>
              <w:left w:val="nil"/>
              <w:bottom w:val="single" w:sz="12" w:space="0" w:color="auto"/>
              <w:right w:val="nil"/>
            </w:tcBorders>
            <w:vAlign w:val="center"/>
          </w:tcPr>
          <w:p w14:paraId="2922CA82" w14:textId="77777777" w:rsidR="0027025B" w:rsidRPr="00942D1A" w:rsidRDefault="0027025B" w:rsidP="00B73231">
            <w:pPr>
              <w:jc w:val="center"/>
              <w:rPr>
                <w:b/>
                <w:sz w:val="20"/>
                <w:szCs w:val="20"/>
              </w:rPr>
            </w:pPr>
            <w:r w:rsidRPr="00942D1A">
              <w:rPr>
                <w:b/>
                <w:sz w:val="20"/>
                <w:szCs w:val="20"/>
              </w:rPr>
              <w:t>Section IV – Remaining Issues</w:t>
            </w:r>
          </w:p>
        </w:tc>
      </w:tr>
      <w:tr w:rsidR="0027025B" w:rsidRPr="00942D1A" w14:paraId="7EBA4EE9" w14:textId="77777777" w:rsidTr="00D93EE5">
        <w:trPr>
          <w:trHeight w:val="350"/>
        </w:trPr>
        <w:tc>
          <w:tcPr>
            <w:tcW w:w="815" w:type="dxa"/>
            <w:tcBorders>
              <w:top w:val="single" w:sz="24" w:space="0" w:color="auto"/>
              <w:bottom w:val="single" w:sz="24" w:space="0" w:color="auto"/>
            </w:tcBorders>
            <w:vAlign w:val="center"/>
          </w:tcPr>
          <w:p w14:paraId="6F6F6BEE" w14:textId="77777777" w:rsidR="0027025B" w:rsidRPr="00942D1A" w:rsidRDefault="0027025B" w:rsidP="00B73231">
            <w:pPr>
              <w:jc w:val="center"/>
              <w:rPr>
                <w:b/>
                <w:sz w:val="20"/>
                <w:szCs w:val="20"/>
              </w:rPr>
            </w:pPr>
            <w:r w:rsidRPr="00942D1A">
              <w:rPr>
                <w:b/>
                <w:sz w:val="20"/>
                <w:szCs w:val="20"/>
              </w:rPr>
              <w:t>Week</w:t>
            </w:r>
          </w:p>
        </w:tc>
        <w:tc>
          <w:tcPr>
            <w:tcW w:w="1477" w:type="dxa"/>
            <w:tcBorders>
              <w:top w:val="single" w:sz="24" w:space="0" w:color="auto"/>
              <w:bottom w:val="single" w:sz="24" w:space="0" w:color="auto"/>
            </w:tcBorders>
            <w:vAlign w:val="center"/>
          </w:tcPr>
          <w:p w14:paraId="208C7369" w14:textId="77777777" w:rsidR="0027025B" w:rsidRPr="00942D1A" w:rsidRDefault="0027025B" w:rsidP="00B73231">
            <w:pPr>
              <w:jc w:val="center"/>
              <w:rPr>
                <w:b/>
                <w:sz w:val="20"/>
                <w:szCs w:val="20"/>
              </w:rPr>
            </w:pPr>
            <w:r w:rsidRPr="00942D1A">
              <w:rPr>
                <w:b/>
                <w:sz w:val="20"/>
                <w:szCs w:val="20"/>
              </w:rPr>
              <w:t>Module</w:t>
            </w:r>
          </w:p>
        </w:tc>
        <w:tc>
          <w:tcPr>
            <w:tcW w:w="2026" w:type="dxa"/>
            <w:tcBorders>
              <w:top w:val="single" w:sz="24" w:space="0" w:color="auto"/>
              <w:bottom w:val="single" w:sz="24" w:space="0" w:color="auto"/>
            </w:tcBorders>
            <w:vAlign w:val="center"/>
          </w:tcPr>
          <w:p w14:paraId="473456FD" w14:textId="77777777" w:rsidR="0027025B" w:rsidRPr="00942D1A" w:rsidRDefault="0027025B" w:rsidP="00B73231">
            <w:pPr>
              <w:jc w:val="center"/>
              <w:rPr>
                <w:b/>
                <w:sz w:val="20"/>
                <w:szCs w:val="20"/>
              </w:rPr>
            </w:pPr>
            <w:r w:rsidRPr="00942D1A">
              <w:rPr>
                <w:b/>
                <w:sz w:val="20"/>
                <w:szCs w:val="20"/>
              </w:rPr>
              <w:t>Lesson</w:t>
            </w:r>
          </w:p>
        </w:tc>
        <w:tc>
          <w:tcPr>
            <w:tcW w:w="1537" w:type="dxa"/>
            <w:tcBorders>
              <w:top w:val="single" w:sz="24" w:space="0" w:color="auto"/>
              <w:bottom w:val="single" w:sz="24" w:space="0" w:color="auto"/>
            </w:tcBorders>
            <w:vAlign w:val="center"/>
          </w:tcPr>
          <w:p w14:paraId="3DFA0B91" w14:textId="77777777" w:rsidR="0027025B" w:rsidRPr="00942D1A" w:rsidRDefault="0027025B" w:rsidP="00B73231">
            <w:pPr>
              <w:jc w:val="center"/>
              <w:rPr>
                <w:b/>
                <w:sz w:val="20"/>
                <w:szCs w:val="20"/>
              </w:rPr>
            </w:pPr>
            <w:r w:rsidRPr="00942D1A">
              <w:rPr>
                <w:b/>
                <w:sz w:val="20"/>
                <w:szCs w:val="20"/>
              </w:rPr>
              <w:t>Geographical Focus</w:t>
            </w:r>
          </w:p>
        </w:tc>
        <w:tc>
          <w:tcPr>
            <w:tcW w:w="6930" w:type="dxa"/>
            <w:tcBorders>
              <w:top w:val="single" w:sz="24" w:space="0" w:color="auto"/>
              <w:bottom w:val="single" w:sz="24" w:space="0" w:color="auto"/>
            </w:tcBorders>
            <w:vAlign w:val="center"/>
          </w:tcPr>
          <w:p w14:paraId="3C9A837B" w14:textId="77777777" w:rsidR="0027025B" w:rsidRPr="00942D1A" w:rsidRDefault="0027025B" w:rsidP="00B73231">
            <w:pPr>
              <w:jc w:val="center"/>
              <w:rPr>
                <w:b/>
                <w:sz w:val="20"/>
                <w:szCs w:val="20"/>
              </w:rPr>
            </w:pPr>
            <w:r w:rsidRPr="00942D1A">
              <w:rPr>
                <w:b/>
                <w:sz w:val="20"/>
                <w:szCs w:val="20"/>
              </w:rPr>
              <w:t>Readings/Resources</w:t>
            </w:r>
          </w:p>
        </w:tc>
        <w:tc>
          <w:tcPr>
            <w:tcW w:w="1530" w:type="dxa"/>
            <w:tcBorders>
              <w:top w:val="single" w:sz="24" w:space="0" w:color="auto"/>
              <w:bottom w:val="single" w:sz="24" w:space="0" w:color="auto"/>
            </w:tcBorders>
            <w:vAlign w:val="center"/>
          </w:tcPr>
          <w:p w14:paraId="0EB2DC4E" w14:textId="77777777" w:rsidR="0027025B" w:rsidRPr="00942D1A" w:rsidRDefault="0027025B" w:rsidP="00B73231">
            <w:pPr>
              <w:jc w:val="center"/>
              <w:rPr>
                <w:b/>
                <w:sz w:val="20"/>
                <w:szCs w:val="20"/>
              </w:rPr>
            </w:pPr>
            <w:r w:rsidRPr="00942D1A">
              <w:rPr>
                <w:b/>
                <w:sz w:val="20"/>
                <w:szCs w:val="20"/>
              </w:rPr>
              <w:t>Assignment</w:t>
            </w:r>
          </w:p>
        </w:tc>
      </w:tr>
      <w:tr w:rsidR="0027025B" w:rsidRPr="00942D1A" w14:paraId="01EA5435" w14:textId="77777777" w:rsidTr="00D93EE5">
        <w:trPr>
          <w:trHeight w:val="367"/>
        </w:trPr>
        <w:tc>
          <w:tcPr>
            <w:tcW w:w="815" w:type="dxa"/>
            <w:vMerge w:val="restart"/>
            <w:tcBorders>
              <w:top w:val="single" w:sz="24" w:space="0" w:color="auto"/>
            </w:tcBorders>
            <w:shd w:val="clear" w:color="auto" w:fill="D0CECE" w:themeFill="background2" w:themeFillShade="E6"/>
            <w:vAlign w:val="center"/>
          </w:tcPr>
          <w:p w14:paraId="4C7231C9" w14:textId="77777777" w:rsidR="0027025B" w:rsidRPr="00942D1A" w:rsidRDefault="001408E0" w:rsidP="00B73231">
            <w:pPr>
              <w:jc w:val="center"/>
              <w:rPr>
                <w:sz w:val="20"/>
                <w:szCs w:val="20"/>
              </w:rPr>
            </w:pPr>
            <w:r>
              <w:rPr>
                <w:sz w:val="20"/>
                <w:szCs w:val="20"/>
              </w:rPr>
              <w:t>W</w:t>
            </w:r>
            <w:r w:rsidR="002174A6">
              <w:rPr>
                <w:sz w:val="20"/>
                <w:szCs w:val="20"/>
              </w:rPr>
              <w:t>ee</w:t>
            </w:r>
            <w:r>
              <w:rPr>
                <w:sz w:val="20"/>
                <w:szCs w:val="20"/>
              </w:rPr>
              <w:t xml:space="preserve">k </w:t>
            </w:r>
            <w:r w:rsidR="00932126">
              <w:rPr>
                <w:sz w:val="20"/>
                <w:szCs w:val="20"/>
              </w:rPr>
              <w:t>7</w:t>
            </w:r>
          </w:p>
        </w:tc>
        <w:tc>
          <w:tcPr>
            <w:tcW w:w="1477" w:type="dxa"/>
            <w:vMerge w:val="restart"/>
            <w:tcBorders>
              <w:top w:val="single" w:sz="24" w:space="0" w:color="auto"/>
            </w:tcBorders>
            <w:shd w:val="clear" w:color="auto" w:fill="D0CECE" w:themeFill="background2" w:themeFillShade="E6"/>
            <w:vAlign w:val="center"/>
          </w:tcPr>
          <w:p w14:paraId="53ECD0A6" w14:textId="77777777" w:rsidR="0027025B" w:rsidRPr="00942D1A" w:rsidRDefault="001408E0" w:rsidP="00B73231">
            <w:pPr>
              <w:jc w:val="center"/>
              <w:rPr>
                <w:sz w:val="20"/>
                <w:szCs w:val="20"/>
              </w:rPr>
            </w:pPr>
            <w:r>
              <w:rPr>
                <w:sz w:val="20"/>
                <w:szCs w:val="20"/>
              </w:rPr>
              <w:t xml:space="preserve">Module 13 </w:t>
            </w:r>
            <w:r w:rsidR="0027025B" w:rsidRPr="00942D1A">
              <w:rPr>
                <w:sz w:val="20"/>
                <w:szCs w:val="20"/>
              </w:rPr>
              <w:t>Economic/ Food Crises</w:t>
            </w:r>
          </w:p>
        </w:tc>
        <w:tc>
          <w:tcPr>
            <w:tcW w:w="2026" w:type="dxa"/>
            <w:tcBorders>
              <w:top w:val="single" w:sz="24" w:space="0" w:color="auto"/>
            </w:tcBorders>
            <w:shd w:val="clear" w:color="auto" w:fill="D0CECE" w:themeFill="background2" w:themeFillShade="E6"/>
            <w:vAlign w:val="center"/>
          </w:tcPr>
          <w:p w14:paraId="3F0D47F9" w14:textId="77777777" w:rsidR="0027025B" w:rsidRPr="00942D1A" w:rsidRDefault="0027025B" w:rsidP="0027025B">
            <w:pPr>
              <w:pStyle w:val="ListParagraph"/>
              <w:numPr>
                <w:ilvl w:val="0"/>
                <w:numId w:val="28"/>
              </w:numPr>
              <w:ind w:left="360"/>
              <w:rPr>
                <w:sz w:val="20"/>
                <w:szCs w:val="20"/>
              </w:rPr>
            </w:pPr>
            <w:r w:rsidRPr="00942D1A">
              <w:rPr>
                <w:sz w:val="20"/>
                <w:szCs w:val="20"/>
              </w:rPr>
              <w:t>Economic crises</w:t>
            </w:r>
          </w:p>
        </w:tc>
        <w:tc>
          <w:tcPr>
            <w:tcW w:w="1537" w:type="dxa"/>
            <w:tcBorders>
              <w:top w:val="single" w:sz="24" w:space="0" w:color="auto"/>
            </w:tcBorders>
            <w:shd w:val="clear" w:color="auto" w:fill="D0CECE" w:themeFill="background2" w:themeFillShade="E6"/>
            <w:vAlign w:val="center"/>
          </w:tcPr>
          <w:p w14:paraId="7B8EE2DC" w14:textId="77777777" w:rsidR="0027025B" w:rsidRPr="00942D1A" w:rsidRDefault="0027025B" w:rsidP="00B73231">
            <w:pPr>
              <w:rPr>
                <w:sz w:val="20"/>
                <w:szCs w:val="20"/>
              </w:rPr>
            </w:pPr>
            <w:r w:rsidRPr="00942D1A">
              <w:rPr>
                <w:sz w:val="20"/>
                <w:szCs w:val="20"/>
              </w:rPr>
              <w:t>Spain</w:t>
            </w:r>
          </w:p>
        </w:tc>
        <w:tc>
          <w:tcPr>
            <w:tcW w:w="6930" w:type="dxa"/>
            <w:tcBorders>
              <w:top w:val="single" w:sz="24" w:space="0" w:color="auto"/>
            </w:tcBorders>
            <w:shd w:val="clear" w:color="auto" w:fill="D0CECE" w:themeFill="background2" w:themeFillShade="E6"/>
            <w:vAlign w:val="center"/>
          </w:tcPr>
          <w:p w14:paraId="33A21619" w14:textId="77777777" w:rsidR="0027025B" w:rsidRPr="00942D1A" w:rsidRDefault="0027025B" w:rsidP="00B73231">
            <w:pPr>
              <w:rPr>
                <w:sz w:val="20"/>
                <w:szCs w:val="20"/>
              </w:rPr>
            </w:pPr>
            <w:r w:rsidRPr="006A6E3D">
              <w:rPr>
                <w:sz w:val="20"/>
                <w:szCs w:val="20"/>
              </w:rPr>
              <w:t xml:space="preserve">Cortes-Vazquez, J. A. (2017). The end of the idyll? Post-crisis conservation and amenity migration in natural protected areas. </w:t>
            </w:r>
            <w:r w:rsidRPr="006A6E3D">
              <w:rPr>
                <w:i/>
                <w:sz w:val="20"/>
                <w:szCs w:val="20"/>
              </w:rPr>
              <w:t>Journal of Rural Studies, 51</w:t>
            </w:r>
            <w:r w:rsidRPr="006A6E3D">
              <w:rPr>
                <w:sz w:val="20"/>
                <w:szCs w:val="20"/>
              </w:rPr>
              <w:t>, 115-124.</w:t>
            </w:r>
          </w:p>
        </w:tc>
        <w:tc>
          <w:tcPr>
            <w:tcW w:w="1530" w:type="dxa"/>
            <w:vMerge w:val="restart"/>
            <w:tcBorders>
              <w:top w:val="single" w:sz="24" w:space="0" w:color="auto"/>
            </w:tcBorders>
            <w:shd w:val="clear" w:color="auto" w:fill="D0CECE" w:themeFill="background2" w:themeFillShade="E6"/>
            <w:vAlign w:val="center"/>
          </w:tcPr>
          <w:p w14:paraId="6C368071" w14:textId="7AF0E08F" w:rsidR="0027025B" w:rsidRPr="00942D1A" w:rsidRDefault="0027025B" w:rsidP="00B73231">
            <w:pPr>
              <w:jc w:val="center"/>
              <w:rPr>
                <w:sz w:val="20"/>
                <w:szCs w:val="20"/>
              </w:rPr>
            </w:pPr>
            <w:r>
              <w:rPr>
                <w:sz w:val="20"/>
                <w:szCs w:val="20"/>
              </w:rPr>
              <w:t>Discussion Exercise #7</w:t>
            </w:r>
            <w:r w:rsidR="001408E0">
              <w:rPr>
                <w:sz w:val="20"/>
                <w:szCs w:val="20"/>
              </w:rPr>
              <w:t xml:space="preserve"> </w:t>
            </w:r>
            <w:r w:rsidR="001408E0" w:rsidRPr="00D93EE5">
              <w:rPr>
                <w:b/>
                <w:sz w:val="20"/>
                <w:szCs w:val="20"/>
              </w:rPr>
              <w:t>Due July 2</w:t>
            </w:r>
            <w:r w:rsidR="00607531">
              <w:rPr>
                <w:b/>
                <w:sz w:val="20"/>
                <w:szCs w:val="20"/>
              </w:rPr>
              <w:t>7</w:t>
            </w:r>
            <w:r w:rsidR="001408E0" w:rsidRPr="00D93EE5">
              <w:rPr>
                <w:b/>
                <w:sz w:val="20"/>
                <w:szCs w:val="20"/>
              </w:rPr>
              <w:t xml:space="preserve"> midnight</w:t>
            </w:r>
          </w:p>
        </w:tc>
      </w:tr>
      <w:tr w:rsidR="0027025B" w:rsidRPr="00942D1A" w14:paraId="6237B3FA" w14:textId="77777777" w:rsidTr="00D93EE5">
        <w:trPr>
          <w:trHeight w:val="367"/>
        </w:trPr>
        <w:tc>
          <w:tcPr>
            <w:tcW w:w="815" w:type="dxa"/>
            <w:vMerge/>
            <w:tcBorders>
              <w:bottom w:val="single" w:sz="12" w:space="0" w:color="auto"/>
            </w:tcBorders>
            <w:shd w:val="clear" w:color="auto" w:fill="D0CECE" w:themeFill="background2" w:themeFillShade="E6"/>
            <w:vAlign w:val="center"/>
          </w:tcPr>
          <w:p w14:paraId="15AD3120" w14:textId="77777777" w:rsidR="0027025B" w:rsidRPr="00942D1A" w:rsidRDefault="0027025B" w:rsidP="00B73231">
            <w:pPr>
              <w:rPr>
                <w:sz w:val="20"/>
                <w:szCs w:val="20"/>
              </w:rPr>
            </w:pPr>
          </w:p>
        </w:tc>
        <w:tc>
          <w:tcPr>
            <w:tcW w:w="1477" w:type="dxa"/>
            <w:vMerge/>
            <w:tcBorders>
              <w:bottom w:val="single" w:sz="12" w:space="0" w:color="auto"/>
            </w:tcBorders>
            <w:shd w:val="clear" w:color="auto" w:fill="D0CECE" w:themeFill="background2" w:themeFillShade="E6"/>
            <w:vAlign w:val="center"/>
          </w:tcPr>
          <w:p w14:paraId="30425120" w14:textId="77777777" w:rsidR="0027025B" w:rsidRPr="00942D1A" w:rsidRDefault="0027025B" w:rsidP="00B73231">
            <w:pPr>
              <w:jc w:val="center"/>
              <w:rPr>
                <w:sz w:val="20"/>
                <w:szCs w:val="20"/>
              </w:rPr>
            </w:pPr>
          </w:p>
        </w:tc>
        <w:tc>
          <w:tcPr>
            <w:tcW w:w="2026" w:type="dxa"/>
            <w:tcBorders>
              <w:bottom w:val="single" w:sz="12" w:space="0" w:color="auto"/>
            </w:tcBorders>
            <w:shd w:val="clear" w:color="auto" w:fill="D0CECE" w:themeFill="background2" w:themeFillShade="E6"/>
            <w:vAlign w:val="center"/>
          </w:tcPr>
          <w:p w14:paraId="7B2F0174" w14:textId="77777777" w:rsidR="0027025B" w:rsidRPr="00942D1A" w:rsidRDefault="0027025B" w:rsidP="0027025B">
            <w:pPr>
              <w:pStyle w:val="ListParagraph"/>
              <w:numPr>
                <w:ilvl w:val="0"/>
                <w:numId w:val="28"/>
              </w:numPr>
              <w:ind w:left="360"/>
              <w:rPr>
                <w:sz w:val="20"/>
                <w:szCs w:val="20"/>
              </w:rPr>
            </w:pPr>
            <w:r w:rsidRPr="00942D1A">
              <w:rPr>
                <w:sz w:val="20"/>
                <w:szCs w:val="20"/>
              </w:rPr>
              <w:t>Food security</w:t>
            </w:r>
          </w:p>
        </w:tc>
        <w:tc>
          <w:tcPr>
            <w:tcW w:w="1537" w:type="dxa"/>
            <w:tcBorders>
              <w:bottom w:val="single" w:sz="12" w:space="0" w:color="auto"/>
            </w:tcBorders>
            <w:shd w:val="clear" w:color="auto" w:fill="D0CECE" w:themeFill="background2" w:themeFillShade="E6"/>
            <w:vAlign w:val="center"/>
          </w:tcPr>
          <w:p w14:paraId="5557AE42" w14:textId="77777777" w:rsidR="0027025B" w:rsidRPr="00942D1A" w:rsidRDefault="0027025B" w:rsidP="00B73231">
            <w:pPr>
              <w:rPr>
                <w:sz w:val="20"/>
                <w:szCs w:val="20"/>
              </w:rPr>
            </w:pPr>
            <w:r w:rsidRPr="00942D1A">
              <w:rPr>
                <w:sz w:val="20"/>
                <w:szCs w:val="20"/>
              </w:rPr>
              <w:t>Arabian Peninsula</w:t>
            </w:r>
          </w:p>
        </w:tc>
        <w:tc>
          <w:tcPr>
            <w:tcW w:w="6930" w:type="dxa"/>
            <w:tcBorders>
              <w:bottom w:val="single" w:sz="12" w:space="0" w:color="auto"/>
            </w:tcBorders>
            <w:shd w:val="clear" w:color="auto" w:fill="D0CECE" w:themeFill="background2" w:themeFillShade="E6"/>
            <w:vAlign w:val="center"/>
          </w:tcPr>
          <w:p w14:paraId="1FC50234" w14:textId="77777777" w:rsidR="0027025B" w:rsidRPr="00942D1A" w:rsidRDefault="0027025B" w:rsidP="00B73231">
            <w:pPr>
              <w:rPr>
                <w:sz w:val="20"/>
                <w:szCs w:val="20"/>
              </w:rPr>
            </w:pPr>
            <w:r w:rsidRPr="006A6E3D">
              <w:rPr>
                <w:sz w:val="20"/>
                <w:szCs w:val="20"/>
              </w:rPr>
              <w:t xml:space="preserve">Pirani, S. I., &amp; Arafat, H. A. (2016). Interplay of food security, </w:t>
            </w:r>
            <w:proofErr w:type="gramStart"/>
            <w:r w:rsidRPr="006A6E3D">
              <w:rPr>
                <w:sz w:val="20"/>
                <w:szCs w:val="20"/>
              </w:rPr>
              <w:t>agriculture</w:t>
            </w:r>
            <w:proofErr w:type="gramEnd"/>
            <w:r w:rsidRPr="006A6E3D">
              <w:rPr>
                <w:sz w:val="20"/>
                <w:szCs w:val="20"/>
              </w:rPr>
              <w:t xml:space="preserve"> and tourism within GCC countries. </w:t>
            </w:r>
            <w:r w:rsidRPr="006A6E3D">
              <w:rPr>
                <w:i/>
                <w:sz w:val="20"/>
                <w:szCs w:val="20"/>
              </w:rPr>
              <w:t>Global Food Security, 9</w:t>
            </w:r>
            <w:r w:rsidRPr="006A6E3D">
              <w:rPr>
                <w:sz w:val="20"/>
                <w:szCs w:val="20"/>
              </w:rPr>
              <w:t>, 1-9. DOI: 10.1016/j.gfs.2016.05.002.</w:t>
            </w:r>
          </w:p>
        </w:tc>
        <w:tc>
          <w:tcPr>
            <w:tcW w:w="1530" w:type="dxa"/>
            <w:vMerge/>
            <w:tcBorders>
              <w:bottom w:val="single" w:sz="4" w:space="0" w:color="auto"/>
            </w:tcBorders>
            <w:shd w:val="clear" w:color="auto" w:fill="D0CECE" w:themeFill="background2" w:themeFillShade="E6"/>
            <w:vAlign w:val="center"/>
          </w:tcPr>
          <w:p w14:paraId="63F251C4" w14:textId="77777777" w:rsidR="0027025B" w:rsidRPr="00942D1A" w:rsidRDefault="0027025B" w:rsidP="00B73231">
            <w:pPr>
              <w:jc w:val="center"/>
              <w:rPr>
                <w:sz w:val="20"/>
                <w:szCs w:val="20"/>
              </w:rPr>
            </w:pPr>
          </w:p>
        </w:tc>
      </w:tr>
      <w:tr w:rsidR="0027025B" w:rsidRPr="00942D1A" w14:paraId="54E83EE5" w14:textId="77777777" w:rsidTr="00D93EE5">
        <w:trPr>
          <w:trHeight w:val="367"/>
        </w:trPr>
        <w:tc>
          <w:tcPr>
            <w:tcW w:w="815" w:type="dxa"/>
            <w:vMerge w:val="restart"/>
            <w:tcBorders>
              <w:top w:val="single" w:sz="12" w:space="0" w:color="auto"/>
            </w:tcBorders>
            <w:shd w:val="clear" w:color="auto" w:fill="D0CECE" w:themeFill="background2" w:themeFillShade="E6"/>
            <w:vAlign w:val="center"/>
          </w:tcPr>
          <w:p w14:paraId="0E006D9E" w14:textId="77777777" w:rsidR="0027025B" w:rsidRPr="00942D1A" w:rsidRDefault="00932126" w:rsidP="00B73231">
            <w:pPr>
              <w:jc w:val="center"/>
              <w:rPr>
                <w:sz w:val="20"/>
                <w:szCs w:val="20"/>
              </w:rPr>
            </w:pPr>
            <w:r>
              <w:rPr>
                <w:sz w:val="20"/>
                <w:szCs w:val="20"/>
              </w:rPr>
              <w:t xml:space="preserve"> </w:t>
            </w:r>
          </w:p>
        </w:tc>
        <w:tc>
          <w:tcPr>
            <w:tcW w:w="1477" w:type="dxa"/>
            <w:vMerge w:val="restart"/>
            <w:tcBorders>
              <w:top w:val="single" w:sz="12" w:space="0" w:color="auto"/>
            </w:tcBorders>
            <w:shd w:val="clear" w:color="auto" w:fill="D0CECE" w:themeFill="background2" w:themeFillShade="E6"/>
            <w:vAlign w:val="center"/>
          </w:tcPr>
          <w:p w14:paraId="4179FA2D" w14:textId="77777777" w:rsidR="0027025B" w:rsidRPr="00942D1A" w:rsidRDefault="001408E0" w:rsidP="00B73231">
            <w:pPr>
              <w:jc w:val="center"/>
              <w:rPr>
                <w:sz w:val="20"/>
                <w:szCs w:val="20"/>
              </w:rPr>
            </w:pPr>
            <w:r>
              <w:rPr>
                <w:sz w:val="20"/>
                <w:szCs w:val="20"/>
              </w:rPr>
              <w:t xml:space="preserve">Module 14 </w:t>
            </w:r>
            <w:r w:rsidR="0027025B" w:rsidRPr="00942D1A">
              <w:rPr>
                <w:sz w:val="20"/>
                <w:szCs w:val="20"/>
              </w:rPr>
              <w:t>Water</w:t>
            </w:r>
          </w:p>
        </w:tc>
        <w:tc>
          <w:tcPr>
            <w:tcW w:w="2026" w:type="dxa"/>
            <w:tcBorders>
              <w:top w:val="single" w:sz="12" w:space="0" w:color="auto"/>
            </w:tcBorders>
            <w:shd w:val="clear" w:color="auto" w:fill="D0CECE" w:themeFill="background2" w:themeFillShade="E6"/>
            <w:vAlign w:val="center"/>
          </w:tcPr>
          <w:p w14:paraId="7F7F5787" w14:textId="77777777" w:rsidR="0027025B" w:rsidRPr="00942D1A" w:rsidRDefault="0027025B" w:rsidP="0027025B">
            <w:pPr>
              <w:pStyle w:val="ListParagraph"/>
              <w:numPr>
                <w:ilvl w:val="0"/>
                <w:numId w:val="29"/>
              </w:numPr>
              <w:ind w:left="360"/>
              <w:rPr>
                <w:sz w:val="20"/>
                <w:szCs w:val="20"/>
              </w:rPr>
            </w:pPr>
            <w:r w:rsidRPr="00942D1A">
              <w:rPr>
                <w:sz w:val="20"/>
                <w:szCs w:val="20"/>
              </w:rPr>
              <w:t>Freshwater resources</w:t>
            </w:r>
          </w:p>
        </w:tc>
        <w:tc>
          <w:tcPr>
            <w:tcW w:w="1537" w:type="dxa"/>
            <w:tcBorders>
              <w:top w:val="single" w:sz="12" w:space="0" w:color="auto"/>
            </w:tcBorders>
            <w:shd w:val="clear" w:color="auto" w:fill="D0CECE" w:themeFill="background2" w:themeFillShade="E6"/>
            <w:vAlign w:val="center"/>
          </w:tcPr>
          <w:p w14:paraId="534DC550" w14:textId="77777777" w:rsidR="0027025B" w:rsidRPr="00942D1A" w:rsidRDefault="0027025B" w:rsidP="00B73231">
            <w:pPr>
              <w:rPr>
                <w:sz w:val="20"/>
                <w:szCs w:val="20"/>
              </w:rPr>
            </w:pPr>
            <w:r w:rsidRPr="00942D1A">
              <w:rPr>
                <w:sz w:val="20"/>
                <w:szCs w:val="20"/>
              </w:rPr>
              <w:t>Bali</w:t>
            </w:r>
          </w:p>
        </w:tc>
        <w:tc>
          <w:tcPr>
            <w:tcW w:w="6930" w:type="dxa"/>
            <w:tcBorders>
              <w:top w:val="single" w:sz="12" w:space="0" w:color="auto"/>
            </w:tcBorders>
            <w:shd w:val="clear" w:color="auto" w:fill="D0CECE" w:themeFill="background2" w:themeFillShade="E6"/>
            <w:vAlign w:val="center"/>
          </w:tcPr>
          <w:p w14:paraId="69975DDC" w14:textId="77777777" w:rsidR="0027025B" w:rsidRPr="00942D1A" w:rsidRDefault="0027025B" w:rsidP="00B73231">
            <w:pPr>
              <w:rPr>
                <w:sz w:val="20"/>
                <w:szCs w:val="20"/>
              </w:rPr>
            </w:pPr>
            <w:r w:rsidRPr="006A6E3D">
              <w:rPr>
                <w:sz w:val="20"/>
                <w:szCs w:val="20"/>
              </w:rPr>
              <w:t xml:space="preserve">Cole, S., &amp; Browne, M. (2015). Tourism and water inequity in Bali: A social-ecological systems analysis. </w:t>
            </w:r>
            <w:r w:rsidRPr="006A6E3D">
              <w:rPr>
                <w:i/>
                <w:sz w:val="20"/>
                <w:szCs w:val="20"/>
              </w:rPr>
              <w:t>Human Ecology, 43</w:t>
            </w:r>
            <w:r w:rsidRPr="006A6E3D">
              <w:rPr>
                <w:sz w:val="20"/>
                <w:szCs w:val="20"/>
              </w:rPr>
              <w:t>, 439–450. DOI 10.1007/s10745-015-9739-z.</w:t>
            </w:r>
          </w:p>
        </w:tc>
        <w:tc>
          <w:tcPr>
            <w:tcW w:w="1530" w:type="dxa"/>
            <w:vMerge w:val="restart"/>
            <w:tcBorders>
              <w:top w:val="single" w:sz="12" w:space="0" w:color="auto"/>
            </w:tcBorders>
            <w:shd w:val="clear" w:color="auto" w:fill="D0CECE" w:themeFill="background2" w:themeFillShade="E6"/>
            <w:vAlign w:val="center"/>
          </w:tcPr>
          <w:p w14:paraId="6EF8ABEB" w14:textId="05E3BD5F" w:rsidR="0027025B" w:rsidRPr="00942D1A" w:rsidRDefault="0027025B" w:rsidP="00B73231">
            <w:pPr>
              <w:jc w:val="center"/>
              <w:rPr>
                <w:sz w:val="20"/>
                <w:szCs w:val="20"/>
              </w:rPr>
            </w:pPr>
            <w:r>
              <w:rPr>
                <w:sz w:val="20"/>
                <w:szCs w:val="20"/>
              </w:rPr>
              <w:t>Discussion Exercise #8</w:t>
            </w:r>
            <w:r w:rsidR="001408E0">
              <w:rPr>
                <w:sz w:val="20"/>
                <w:szCs w:val="20"/>
              </w:rPr>
              <w:t xml:space="preserve"> </w:t>
            </w:r>
            <w:r w:rsidR="001408E0" w:rsidRPr="00D93EE5">
              <w:rPr>
                <w:b/>
                <w:sz w:val="20"/>
                <w:szCs w:val="20"/>
              </w:rPr>
              <w:t xml:space="preserve">Due </w:t>
            </w:r>
            <w:r w:rsidR="00607531">
              <w:rPr>
                <w:b/>
                <w:sz w:val="20"/>
                <w:szCs w:val="20"/>
              </w:rPr>
              <w:t>July</w:t>
            </w:r>
            <w:r w:rsidR="001408E0" w:rsidRPr="00D93EE5">
              <w:rPr>
                <w:b/>
                <w:sz w:val="20"/>
                <w:szCs w:val="20"/>
              </w:rPr>
              <w:t xml:space="preserve"> </w:t>
            </w:r>
            <w:r w:rsidR="00607531">
              <w:rPr>
                <w:b/>
                <w:sz w:val="20"/>
                <w:szCs w:val="20"/>
              </w:rPr>
              <w:t>3</w:t>
            </w:r>
            <w:r w:rsidR="00673A23">
              <w:rPr>
                <w:b/>
                <w:sz w:val="20"/>
                <w:szCs w:val="20"/>
              </w:rPr>
              <w:t xml:space="preserve">1 </w:t>
            </w:r>
            <w:r w:rsidR="001408E0" w:rsidRPr="00D93EE5">
              <w:rPr>
                <w:b/>
                <w:sz w:val="20"/>
                <w:szCs w:val="20"/>
              </w:rPr>
              <w:t>midnight</w:t>
            </w:r>
          </w:p>
        </w:tc>
      </w:tr>
      <w:tr w:rsidR="0027025B" w:rsidRPr="00942D1A" w14:paraId="0CFD9E84" w14:textId="77777777" w:rsidTr="00D93EE5">
        <w:trPr>
          <w:trHeight w:val="367"/>
        </w:trPr>
        <w:tc>
          <w:tcPr>
            <w:tcW w:w="815" w:type="dxa"/>
            <w:vMerge/>
            <w:tcBorders>
              <w:bottom w:val="single" w:sz="12" w:space="0" w:color="auto"/>
            </w:tcBorders>
            <w:shd w:val="clear" w:color="auto" w:fill="D0CECE" w:themeFill="background2" w:themeFillShade="E6"/>
            <w:vAlign w:val="center"/>
          </w:tcPr>
          <w:p w14:paraId="6CC1C004" w14:textId="77777777" w:rsidR="0027025B" w:rsidRPr="00942D1A" w:rsidRDefault="0027025B" w:rsidP="00B73231">
            <w:pPr>
              <w:jc w:val="center"/>
              <w:rPr>
                <w:sz w:val="20"/>
                <w:szCs w:val="20"/>
              </w:rPr>
            </w:pPr>
          </w:p>
        </w:tc>
        <w:tc>
          <w:tcPr>
            <w:tcW w:w="1477" w:type="dxa"/>
            <w:vMerge/>
            <w:tcBorders>
              <w:bottom w:val="single" w:sz="12" w:space="0" w:color="auto"/>
            </w:tcBorders>
            <w:shd w:val="clear" w:color="auto" w:fill="D0CECE" w:themeFill="background2" w:themeFillShade="E6"/>
            <w:vAlign w:val="center"/>
          </w:tcPr>
          <w:p w14:paraId="5FF037B6" w14:textId="77777777" w:rsidR="0027025B" w:rsidRPr="00942D1A" w:rsidRDefault="0027025B" w:rsidP="00B73231">
            <w:pPr>
              <w:jc w:val="center"/>
              <w:rPr>
                <w:sz w:val="20"/>
                <w:szCs w:val="20"/>
              </w:rPr>
            </w:pPr>
          </w:p>
        </w:tc>
        <w:tc>
          <w:tcPr>
            <w:tcW w:w="2026" w:type="dxa"/>
            <w:tcBorders>
              <w:bottom w:val="single" w:sz="12" w:space="0" w:color="auto"/>
            </w:tcBorders>
            <w:shd w:val="clear" w:color="auto" w:fill="D0CECE" w:themeFill="background2" w:themeFillShade="E6"/>
            <w:vAlign w:val="center"/>
          </w:tcPr>
          <w:p w14:paraId="1D962E71" w14:textId="77777777" w:rsidR="0027025B" w:rsidRPr="00942D1A" w:rsidRDefault="0027025B" w:rsidP="0027025B">
            <w:pPr>
              <w:pStyle w:val="ListParagraph"/>
              <w:numPr>
                <w:ilvl w:val="0"/>
                <w:numId w:val="29"/>
              </w:numPr>
              <w:ind w:left="360"/>
              <w:rPr>
                <w:sz w:val="20"/>
                <w:szCs w:val="20"/>
              </w:rPr>
            </w:pPr>
            <w:r w:rsidRPr="00942D1A">
              <w:rPr>
                <w:sz w:val="20"/>
                <w:szCs w:val="20"/>
              </w:rPr>
              <w:t>Coastal/marine issues</w:t>
            </w:r>
          </w:p>
        </w:tc>
        <w:tc>
          <w:tcPr>
            <w:tcW w:w="1537" w:type="dxa"/>
            <w:tcBorders>
              <w:bottom w:val="single" w:sz="12" w:space="0" w:color="auto"/>
            </w:tcBorders>
            <w:shd w:val="clear" w:color="auto" w:fill="D0CECE" w:themeFill="background2" w:themeFillShade="E6"/>
            <w:vAlign w:val="center"/>
          </w:tcPr>
          <w:p w14:paraId="2580590E" w14:textId="77777777" w:rsidR="0027025B" w:rsidRPr="00942D1A" w:rsidRDefault="0027025B" w:rsidP="00B73231">
            <w:pPr>
              <w:rPr>
                <w:sz w:val="20"/>
                <w:szCs w:val="20"/>
              </w:rPr>
            </w:pPr>
            <w:r w:rsidRPr="00942D1A">
              <w:rPr>
                <w:sz w:val="20"/>
                <w:szCs w:val="20"/>
              </w:rPr>
              <w:t>Caribbean Sea</w:t>
            </w:r>
            <w:r>
              <w:rPr>
                <w:sz w:val="20"/>
                <w:szCs w:val="20"/>
              </w:rPr>
              <w:t>/ Africa</w:t>
            </w:r>
          </w:p>
        </w:tc>
        <w:tc>
          <w:tcPr>
            <w:tcW w:w="6930" w:type="dxa"/>
            <w:tcBorders>
              <w:bottom w:val="single" w:sz="12" w:space="0" w:color="auto"/>
            </w:tcBorders>
            <w:shd w:val="clear" w:color="auto" w:fill="D0CECE" w:themeFill="background2" w:themeFillShade="E6"/>
            <w:vAlign w:val="center"/>
          </w:tcPr>
          <w:p w14:paraId="47E523CF" w14:textId="77777777" w:rsidR="0027025B" w:rsidRDefault="0027025B" w:rsidP="00B73231">
            <w:pPr>
              <w:rPr>
                <w:sz w:val="20"/>
                <w:szCs w:val="20"/>
              </w:rPr>
            </w:pPr>
            <w:r w:rsidRPr="006A6E3D">
              <w:rPr>
                <w:sz w:val="20"/>
                <w:szCs w:val="20"/>
              </w:rPr>
              <w:t xml:space="preserve">Forster, J., Lake, I. R., Watkinson, A. R., &amp; Gill, J. A. (2014). Marine dependent livelihoods and resilience to environmental change: A case study of Anguilla. </w:t>
            </w:r>
            <w:r w:rsidRPr="006A6E3D">
              <w:rPr>
                <w:i/>
                <w:sz w:val="20"/>
                <w:szCs w:val="20"/>
              </w:rPr>
              <w:t>Marine Policy, 45</w:t>
            </w:r>
            <w:r w:rsidRPr="006A6E3D">
              <w:rPr>
                <w:sz w:val="20"/>
                <w:szCs w:val="20"/>
              </w:rPr>
              <w:t>, 204-212. DOI: 10.1016/j.marpol.2013.10.017</w:t>
            </w:r>
            <w:r>
              <w:rPr>
                <w:sz w:val="20"/>
                <w:szCs w:val="20"/>
              </w:rPr>
              <w:t>.</w:t>
            </w:r>
          </w:p>
          <w:p w14:paraId="3C9B9F1B" w14:textId="77777777" w:rsidR="0027025B" w:rsidRDefault="0027025B" w:rsidP="00B73231">
            <w:pPr>
              <w:rPr>
                <w:sz w:val="20"/>
                <w:szCs w:val="20"/>
              </w:rPr>
            </w:pPr>
          </w:p>
          <w:p w14:paraId="39339FA8" w14:textId="77777777" w:rsidR="0027025B" w:rsidRPr="006A6E3D" w:rsidRDefault="0027025B" w:rsidP="00B73231">
            <w:pPr>
              <w:rPr>
                <w:sz w:val="20"/>
                <w:szCs w:val="20"/>
              </w:rPr>
            </w:pPr>
            <w:r>
              <w:rPr>
                <w:sz w:val="20"/>
                <w:szCs w:val="20"/>
              </w:rPr>
              <w:t>Website (</w:t>
            </w:r>
            <w:r w:rsidRPr="006A6E3D">
              <w:rPr>
                <w:sz w:val="20"/>
                <w:szCs w:val="20"/>
              </w:rPr>
              <w:t xml:space="preserve">Regional Ocean </w:t>
            </w:r>
            <w:r>
              <w:rPr>
                <w:sz w:val="20"/>
                <w:szCs w:val="20"/>
              </w:rPr>
              <w:t>F</w:t>
            </w:r>
            <w:r w:rsidRPr="006A6E3D">
              <w:rPr>
                <w:sz w:val="20"/>
                <w:szCs w:val="20"/>
              </w:rPr>
              <w:t>orum Africa</w:t>
            </w:r>
            <w:r>
              <w:rPr>
                <w:sz w:val="20"/>
                <w:szCs w:val="20"/>
              </w:rPr>
              <w:t>)</w:t>
            </w:r>
            <w:r w:rsidRPr="006A6E3D">
              <w:rPr>
                <w:sz w:val="20"/>
                <w:szCs w:val="20"/>
              </w:rPr>
              <w:t xml:space="preserve">: </w:t>
            </w:r>
            <w:hyperlink r:id="rId23" w:history="1">
              <w:r w:rsidRPr="006A6E3D">
                <w:rPr>
                  <w:rStyle w:val="Hyperlink"/>
                  <w:sz w:val="20"/>
                  <w:szCs w:val="20"/>
                </w:rPr>
                <w:t>https://bluesolutions.info/images/Summary-report_Blue-Solutions-Forum-Zanzibar_ENGLISH.pdf?dm_i=2GI3,12932,48BQFC,37SBO,1</w:t>
              </w:r>
            </w:hyperlink>
          </w:p>
          <w:p w14:paraId="0C80C980" w14:textId="77777777" w:rsidR="0027025B" w:rsidRPr="00942D1A" w:rsidRDefault="0027025B" w:rsidP="00B73231">
            <w:pPr>
              <w:rPr>
                <w:sz w:val="20"/>
                <w:szCs w:val="20"/>
              </w:rPr>
            </w:pPr>
          </w:p>
        </w:tc>
        <w:tc>
          <w:tcPr>
            <w:tcW w:w="1530" w:type="dxa"/>
            <w:vMerge/>
            <w:tcBorders>
              <w:bottom w:val="single" w:sz="4" w:space="0" w:color="auto"/>
            </w:tcBorders>
            <w:shd w:val="clear" w:color="auto" w:fill="D0CECE" w:themeFill="background2" w:themeFillShade="E6"/>
            <w:vAlign w:val="center"/>
          </w:tcPr>
          <w:p w14:paraId="43BEE255" w14:textId="77777777" w:rsidR="0027025B" w:rsidRPr="00942D1A" w:rsidRDefault="0027025B" w:rsidP="00B73231">
            <w:pPr>
              <w:jc w:val="center"/>
              <w:rPr>
                <w:sz w:val="20"/>
                <w:szCs w:val="20"/>
              </w:rPr>
            </w:pPr>
          </w:p>
        </w:tc>
      </w:tr>
      <w:tr w:rsidR="0027025B" w:rsidRPr="00942D1A" w14:paraId="55E12D7D" w14:textId="77777777" w:rsidTr="00D93EE5">
        <w:trPr>
          <w:trHeight w:val="367"/>
        </w:trPr>
        <w:tc>
          <w:tcPr>
            <w:tcW w:w="815" w:type="dxa"/>
            <w:vMerge w:val="restart"/>
            <w:tcBorders>
              <w:top w:val="single" w:sz="12" w:space="0" w:color="auto"/>
            </w:tcBorders>
            <w:vAlign w:val="center"/>
          </w:tcPr>
          <w:p w14:paraId="78B6D3F0" w14:textId="77777777" w:rsidR="0027025B" w:rsidRPr="00942D1A" w:rsidRDefault="001408E0" w:rsidP="00B73231">
            <w:pPr>
              <w:jc w:val="center"/>
              <w:rPr>
                <w:sz w:val="20"/>
                <w:szCs w:val="20"/>
              </w:rPr>
            </w:pPr>
            <w:r>
              <w:rPr>
                <w:sz w:val="20"/>
                <w:szCs w:val="20"/>
              </w:rPr>
              <w:t>W</w:t>
            </w:r>
            <w:r w:rsidR="002174A6">
              <w:rPr>
                <w:sz w:val="20"/>
                <w:szCs w:val="20"/>
              </w:rPr>
              <w:t>ee</w:t>
            </w:r>
            <w:r>
              <w:rPr>
                <w:sz w:val="20"/>
                <w:szCs w:val="20"/>
              </w:rPr>
              <w:t xml:space="preserve">k </w:t>
            </w:r>
            <w:r w:rsidR="00932126">
              <w:rPr>
                <w:sz w:val="20"/>
                <w:szCs w:val="20"/>
              </w:rPr>
              <w:t>8</w:t>
            </w:r>
          </w:p>
        </w:tc>
        <w:tc>
          <w:tcPr>
            <w:tcW w:w="1477" w:type="dxa"/>
            <w:vMerge w:val="restart"/>
            <w:tcBorders>
              <w:top w:val="single" w:sz="12" w:space="0" w:color="auto"/>
            </w:tcBorders>
            <w:vAlign w:val="center"/>
          </w:tcPr>
          <w:p w14:paraId="18EDA1EA" w14:textId="77777777" w:rsidR="0027025B" w:rsidRPr="00942D1A" w:rsidRDefault="001408E0" w:rsidP="00B73231">
            <w:pPr>
              <w:jc w:val="center"/>
              <w:rPr>
                <w:sz w:val="20"/>
                <w:szCs w:val="20"/>
              </w:rPr>
            </w:pPr>
            <w:r>
              <w:rPr>
                <w:sz w:val="20"/>
                <w:szCs w:val="20"/>
              </w:rPr>
              <w:t xml:space="preserve">Module 15 </w:t>
            </w:r>
            <w:r w:rsidR="0027025B" w:rsidRPr="00942D1A">
              <w:rPr>
                <w:sz w:val="20"/>
                <w:szCs w:val="20"/>
              </w:rPr>
              <w:t>Epidemics</w:t>
            </w:r>
          </w:p>
        </w:tc>
        <w:tc>
          <w:tcPr>
            <w:tcW w:w="2026" w:type="dxa"/>
            <w:tcBorders>
              <w:top w:val="single" w:sz="12" w:space="0" w:color="auto"/>
            </w:tcBorders>
            <w:vAlign w:val="center"/>
          </w:tcPr>
          <w:p w14:paraId="6F694E12" w14:textId="77777777" w:rsidR="0027025B" w:rsidRPr="00942D1A" w:rsidRDefault="0027025B" w:rsidP="0027025B">
            <w:pPr>
              <w:pStyle w:val="ListParagraph"/>
              <w:numPr>
                <w:ilvl w:val="0"/>
                <w:numId w:val="30"/>
              </w:numPr>
              <w:ind w:left="360"/>
              <w:rPr>
                <w:sz w:val="20"/>
                <w:szCs w:val="20"/>
              </w:rPr>
            </w:pPr>
            <w:r w:rsidRPr="00942D1A">
              <w:rPr>
                <w:sz w:val="20"/>
                <w:szCs w:val="20"/>
              </w:rPr>
              <w:t>Zika virus</w:t>
            </w:r>
          </w:p>
        </w:tc>
        <w:tc>
          <w:tcPr>
            <w:tcW w:w="1537" w:type="dxa"/>
            <w:tcBorders>
              <w:top w:val="single" w:sz="12" w:space="0" w:color="auto"/>
            </w:tcBorders>
            <w:vAlign w:val="center"/>
          </w:tcPr>
          <w:p w14:paraId="35E4EDFE" w14:textId="77777777" w:rsidR="0027025B" w:rsidRPr="00942D1A" w:rsidRDefault="0027025B" w:rsidP="00B73231">
            <w:pPr>
              <w:rPr>
                <w:sz w:val="20"/>
                <w:szCs w:val="20"/>
              </w:rPr>
            </w:pPr>
            <w:r w:rsidRPr="00942D1A">
              <w:rPr>
                <w:sz w:val="20"/>
                <w:szCs w:val="20"/>
              </w:rPr>
              <w:t>Global</w:t>
            </w:r>
          </w:p>
        </w:tc>
        <w:tc>
          <w:tcPr>
            <w:tcW w:w="6930" w:type="dxa"/>
            <w:tcBorders>
              <w:top w:val="single" w:sz="12" w:space="0" w:color="auto"/>
            </w:tcBorders>
            <w:vAlign w:val="center"/>
          </w:tcPr>
          <w:p w14:paraId="2A8B0104" w14:textId="77777777" w:rsidR="0027025B" w:rsidRPr="00942D1A" w:rsidRDefault="0027025B" w:rsidP="00B73231">
            <w:pPr>
              <w:rPr>
                <w:sz w:val="20"/>
                <w:szCs w:val="20"/>
              </w:rPr>
            </w:pPr>
            <w:r w:rsidRPr="006A6E3D">
              <w:rPr>
                <w:sz w:val="20"/>
                <w:szCs w:val="20"/>
              </w:rPr>
              <w:t xml:space="preserve">Ali, S., </w:t>
            </w:r>
            <w:proofErr w:type="spellStart"/>
            <w:r w:rsidRPr="006A6E3D">
              <w:rPr>
                <w:sz w:val="20"/>
                <w:szCs w:val="20"/>
              </w:rPr>
              <w:t>Gugliemini</w:t>
            </w:r>
            <w:proofErr w:type="spellEnd"/>
            <w:r w:rsidRPr="006A6E3D">
              <w:rPr>
                <w:sz w:val="20"/>
                <w:szCs w:val="20"/>
              </w:rPr>
              <w:t xml:space="preserve">, O., </w:t>
            </w:r>
            <w:proofErr w:type="spellStart"/>
            <w:r w:rsidRPr="006A6E3D">
              <w:rPr>
                <w:sz w:val="20"/>
                <w:szCs w:val="20"/>
              </w:rPr>
              <w:t>Harber</w:t>
            </w:r>
            <w:proofErr w:type="spellEnd"/>
            <w:r w:rsidRPr="006A6E3D">
              <w:rPr>
                <w:sz w:val="20"/>
                <w:szCs w:val="20"/>
              </w:rPr>
              <w:t xml:space="preserve">, S., …&amp; Mordecai, E. A. (2017). Environmental and social change drive the explosive emergence of Zika virus in the Americas. </w:t>
            </w:r>
            <w:r w:rsidRPr="006A6E3D">
              <w:rPr>
                <w:i/>
                <w:sz w:val="20"/>
                <w:szCs w:val="20"/>
              </w:rPr>
              <w:t>PLOS Neglected Tropical Diseases, 11</w:t>
            </w:r>
            <w:r w:rsidRPr="006A6E3D">
              <w:rPr>
                <w:sz w:val="20"/>
                <w:szCs w:val="20"/>
              </w:rPr>
              <w:t>(2). DOI: 10.1371/journal.pntd.0005135.</w:t>
            </w:r>
          </w:p>
        </w:tc>
        <w:tc>
          <w:tcPr>
            <w:tcW w:w="1530" w:type="dxa"/>
            <w:vMerge w:val="restart"/>
            <w:tcBorders>
              <w:top w:val="single" w:sz="4" w:space="0" w:color="auto"/>
            </w:tcBorders>
            <w:vAlign w:val="center"/>
          </w:tcPr>
          <w:p w14:paraId="31B2C4D4" w14:textId="77777777" w:rsidR="00A13199" w:rsidRDefault="0027025B" w:rsidP="00B73231">
            <w:pPr>
              <w:jc w:val="center"/>
              <w:rPr>
                <w:sz w:val="20"/>
                <w:szCs w:val="20"/>
              </w:rPr>
            </w:pPr>
            <w:r w:rsidRPr="00942D1A">
              <w:rPr>
                <w:sz w:val="20"/>
                <w:szCs w:val="20"/>
              </w:rPr>
              <w:t>Final Group Project</w:t>
            </w:r>
            <w:r w:rsidR="001408E0">
              <w:rPr>
                <w:sz w:val="20"/>
                <w:szCs w:val="20"/>
              </w:rPr>
              <w:t xml:space="preserve"> </w:t>
            </w:r>
          </w:p>
          <w:p w14:paraId="3235D2B5" w14:textId="0CE49CE3" w:rsidR="0027025B" w:rsidRPr="00942D1A" w:rsidRDefault="001408E0" w:rsidP="00B73231">
            <w:pPr>
              <w:jc w:val="center"/>
              <w:rPr>
                <w:sz w:val="20"/>
                <w:szCs w:val="20"/>
              </w:rPr>
            </w:pPr>
            <w:r w:rsidRPr="00D93EE5">
              <w:rPr>
                <w:b/>
                <w:sz w:val="20"/>
                <w:szCs w:val="20"/>
              </w:rPr>
              <w:t xml:space="preserve">Due Aug. </w:t>
            </w:r>
            <w:r w:rsidR="005C3677">
              <w:rPr>
                <w:b/>
                <w:sz w:val="20"/>
                <w:szCs w:val="20"/>
              </w:rPr>
              <w:t>3</w:t>
            </w:r>
            <w:r w:rsidRPr="00D93EE5">
              <w:rPr>
                <w:b/>
                <w:sz w:val="20"/>
                <w:szCs w:val="20"/>
              </w:rPr>
              <w:t xml:space="preserve"> midnight</w:t>
            </w:r>
          </w:p>
        </w:tc>
      </w:tr>
      <w:tr w:rsidR="0027025B" w:rsidRPr="00942D1A" w14:paraId="0E365C90" w14:textId="77777777" w:rsidTr="00B73231">
        <w:trPr>
          <w:trHeight w:val="367"/>
        </w:trPr>
        <w:tc>
          <w:tcPr>
            <w:tcW w:w="815" w:type="dxa"/>
            <w:vMerge/>
            <w:vAlign w:val="center"/>
          </w:tcPr>
          <w:p w14:paraId="3A9AF60B" w14:textId="77777777" w:rsidR="0027025B" w:rsidRPr="00942D1A" w:rsidRDefault="0027025B" w:rsidP="00B73231">
            <w:pPr>
              <w:jc w:val="center"/>
              <w:rPr>
                <w:sz w:val="20"/>
                <w:szCs w:val="20"/>
              </w:rPr>
            </w:pPr>
          </w:p>
        </w:tc>
        <w:tc>
          <w:tcPr>
            <w:tcW w:w="1477" w:type="dxa"/>
            <w:vMerge/>
            <w:vAlign w:val="center"/>
          </w:tcPr>
          <w:p w14:paraId="65DDD178" w14:textId="77777777" w:rsidR="0027025B" w:rsidRPr="00942D1A" w:rsidRDefault="0027025B" w:rsidP="00B73231">
            <w:pPr>
              <w:jc w:val="center"/>
              <w:rPr>
                <w:sz w:val="20"/>
                <w:szCs w:val="20"/>
              </w:rPr>
            </w:pPr>
          </w:p>
        </w:tc>
        <w:tc>
          <w:tcPr>
            <w:tcW w:w="2026" w:type="dxa"/>
            <w:vAlign w:val="center"/>
          </w:tcPr>
          <w:p w14:paraId="09B9E1C2" w14:textId="77777777" w:rsidR="0027025B" w:rsidRPr="00942D1A" w:rsidRDefault="0027025B" w:rsidP="0027025B">
            <w:pPr>
              <w:pStyle w:val="ListParagraph"/>
              <w:numPr>
                <w:ilvl w:val="0"/>
                <w:numId w:val="30"/>
              </w:numPr>
              <w:ind w:left="360"/>
              <w:rPr>
                <w:sz w:val="20"/>
                <w:szCs w:val="20"/>
              </w:rPr>
            </w:pPr>
            <w:r w:rsidRPr="00942D1A">
              <w:rPr>
                <w:sz w:val="20"/>
                <w:szCs w:val="20"/>
              </w:rPr>
              <w:t>Zika and travel</w:t>
            </w:r>
          </w:p>
        </w:tc>
        <w:tc>
          <w:tcPr>
            <w:tcW w:w="1537" w:type="dxa"/>
            <w:vAlign w:val="center"/>
          </w:tcPr>
          <w:p w14:paraId="3B1677F0" w14:textId="77777777" w:rsidR="0027025B" w:rsidRPr="00942D1A" w:rsidRDefault="0027025B" w:rsidP="00B73231">
            <w:pPr>
              <w:rPr>
                <w:sz w:val="20"/>
                <w:szCs w:val="20"/>
              </w:rPr>
            </w:pPr>
            <w:r w:rsidRPr="00942D1A">
              <w:rPr>
                <w:sz w:val="20"/>
                <w:szCs w:val="20"/>
              </w:rPr>
              <w:t>Taiwan</w:t>
            </w:r>
          </w:p>
        </w:tc>
        <w:tc>
          <w:tcPr>
            <w:tcW w:w="6930" w:type="dxa"/>
            <w:vAlign w:val="center"/>
          </w:tcPr>
          <w:p w14:paraId="68040F52" w14:textId="77777777" w:rsidR="0027025B" w:rsidRPr="00942D1A" w:rsidRDefault="0027025B" w:rsidP="00B73231">
            <w:pPr>
              <w:rPr>
                <w:sz w:val="20"/>
                <w:szCs w:val="20"/>
              </w:rPr>
            </w:pPr>
            <w:r w:rsidRPr="006A6E3D">
              <w:rPr>
                <w:sz w:val="20"/>
                <w:szCs w:val="20"/>
              </w:rPr>
              <w:t xml:space="preserve">Ho, L.-L., Tsai, Y.-H., Lee, W.-P., Liao, S.-T., Wu, L.-G., &amp; Wu, Y.-C. (2017). Taiwan’s travel and border health measures in response to Zika. </w:t>
            </w:r>
            <w:r w:rsidRPr="006A6E3D">
              <w:rPr>
                <w:i/>
                <w:sz w:val="20"/>
                <w:szCs w:val="20"/>
              </w:rPr>
              <w:t>Health Security, 15</w:t>
            </w:r>
            <w:r w:rsidRPr="006A6E3D">
              <w:rPr>
                <w:sz w:val="20"/>
                <w:szCs w:val="20"/>
              </w:rPr>
              <w:t>(2), 185-191. DOI: 10.1089/hs.2016.0106.</w:t>
            </w:r>
          </w:p>
        </w:tc>
        <w:tc>
          <w:tcPr>
            <w:tcW w:w="1530" w:type="dxa"/>
            <w:vMerge/>
            <w:vAlign w:val="center"/>
          </w:tcPr>
          <w:p w14:paraId="7ECCB485" w14:textId="77777777" w:rsidR="0027025B" w:rsidRPr="00942D1A" w:rsidRDefault="0027025B" w:rsidP="00B73231">
            <w:pPr>
              <w:jc w:val="center"/>
              <w:rPr>
                <w:sz w:val="20"/>
                <w:szCs w:val="20"/>
              </w:rPr>
            </w:pPr>
          </w:p>
        </w:tc>
      </w:tr>
      <w:tr w:rsidR="0027025B" w:rsidRPr="00942D1A" w14:paraId="0E37FB43" w14:textId="77777777" w:rsidTr="00B73231">
        <w:trPr>
          <w:trHeight w:val="367"/>
        </w:trPr>
        <w:tc>
          <w:tcPr>
            <w:tcW w:w="815" w:type="dxa"/>
            <w:vMerge/>
            <w:tcBorders>
              <w:bottom w:val="single" w:sz="12" w:space="0" w:color="auto"/>
            </w:tcBorders>
            <w:vAlign w:val="center"/>
          </w:tcPr>
          <w:p w14:paraId="5689B8BC" w14:textId="77777777" w:rsidR="0027025B" w:rsidRPr="00942D1A" w:rsidRDefault="0027025B" w:rsidP="00B73231">
            <w:pPr>
              <w:jc w:val="center"/>
              <w:rPr>
                <w:sz w:val="20"/>
                <w:szCs w:val="20"/>
              </w:rPr>
            </w:pPr>
          </w:p>
        </w:tc>
        <w:tc>
          <w:tcPr>
            <w:tcW w:w="1477" w:type="dxa"/>
            <w:vMerge/>
            <w:tcBorders>
              <w:bottom w:val="single" w:sz="12" w:space="0" w:color="auto"/>
            </w:tcBorders>
            <w:vAlign w:val="center"/>
          </w:tcPr>
          <w:p w14:paraId="7C80D584" w14:textId="77777777" w:rsidR="0027025B" w:rsidRPr="00942D1A" w:rsidRDefault="0027025B" w:rsidP="00B73231">
            <w:pPr>
              <w:jc w:val="center"/>
              <w:rPr>
                <w:sz w:val="20"/>
                <w:szCs w:val="20"/>
              </w:rPr>
            </w:pPr>
          </w:p>
        </w:tc>
        <w:tc>
          <w:tcPr>
            <w:tcW w:w="2026" w:type="dxa"/>
            <w:tcBorders>
              <w:bottom w:val="single" w:sz="12" w:space="0" w:color="auto"/>
            </w:tcBorders>
            <w:vAlign w:val="center"/>
          </w:tcPr>
          <w:p w14:paraId="758C2542" w14:textId="77777777" w:rsidR="0027025B" w:rsidRPr="00942D1A" w:rsidRDefault="0027025B" w:rsidP="0027025B">
            <w:pPr>
              <w:pStyle w:val="ListParagraph"/>
              <w:numPr>
                <w:ilvl w:val="0"/>
                <w:numId w:val="30"/>
              </w:numPr>
              <w:ind w:left="360"/>
              <w:rPr>
                <w:sz w:val="20"/>
                <w:szCs w:val="20"/>
              </w:rPr>
            </w:pPr>
            <w:r w:rsidRPr="00942D1A">
              <w:rPr>
                <w:sz w:val="20"/>
                <w:szCs w:val="20"/>
              </w:rPr>
              <w:t>Final project submission</w:t>
            </w:r>
          </w:p>
        </w:tc>
        <w:tc>
          <w:tcPr>
            <w:tcW w:w="1537" w:type="dxa"/>
            <w:tcBorders>
              <w:bottom w:val="single" w:sz="12" w:space="0" w:color="auto"/>
            </w:tcBorders>
            <w:vAlign w:val="center"/>
          </w:tcPr>
          <w:p w14:paraId="1C7E3C01" w14:textId="77777777" w:rsidR="0027025B" w:rsidRPr="00942D1A" w:rsidRDefault="0027025B" w:rsidP="00B73231">
            <w:pPr>
              <w:rPr>
                <w:sz w:val="20"/>
                <w:szCs w:val="20"/>
              </w:rPr>
            </w:pPr>
            <w:r w:rsidRPr="00942D1A">
              <w:rPr>
                <w:sz w:val="20"/>
                <w:szCs w:val="20"/>
              </w:rPr>
              <w:t>-</w:t>
            </w:r>
          </w:p>
        </w:tc>
        <w:tc>
          <w:tcPr>
            <w:tcW w:w="6930" w:type="dxa"/>
            <w:tcBorders>
              <w:bottom w:val="single" w:sz="12" w:space="0" w:color="auto"/>
            </w:tcBorders>
            <w:vAlign w:val="center"/>
          </w:tcPr>
          <w:p w14:paraId="31D0C2EA" w14:textId="77777777" w:rsidR="0027025B" w:rsidRPr="00942D1A" w:rsidRDefault="0027025B" w:rsidP="00B73231">
            <w:pPr>
              <w:rPr>
                <w:sz w:val="20"/>
                <w:szCs w:val="20"/>
              </w:rPr>
            </w:pPr>
            <w:r w:rsidRPr="00942D1A">
              <w:rPr>
                <w:sz w:val="20"/>
                <w:szCs w:val="20"/>
              </w:rPr>
              <w:t>Modules 1-15</w:t>
            </w:r>
          </w:p>
        </w:tc>
        <w:tc>
          <w:tcPr>
            <w:tcW w:w="1530" w:type="dxa"/>
            <w:vMerge/>
            <w:tcBorders>
              <w:bottom w:val="single" w:sz="12" w:space="0" w:color="auto"/>
            </w:tcBorders>
            <w:vAlign w:val="center"/>
          </w:tcPr>
          <w:p w14:paraId="30D2489A" w14:textId="77777777" w:rsidR="0027025B" w:rsidRPr="00942D1A" w:rsidRDefault="0027025B" w:rsidP="00B73231">
            <w:pPr>
              <w:jc w:val="center"/>
              <w:rPr>
                <w:sz w:val="20"/>
                <w:szCs w:val="20"/>
              </w:rPr>
            </w:pPr>
          </w:p>
        </w:tc>
      </w:tr>
      <w:tr w:rsidR="0027025B" w:rsidRPr="00942D1A" w14:paraId="6B202B59" w14:textId="77777777" w:rsidTr="00B73231">
        <w:trPr>
          <w:trHeight w:val="367"/>
        </w:trPr>
        <w:tc>
          <w:tcPr>
            <w:tcW w:w="815" w:type="dxa"/>
            <w:tcBorders>
              <w:top w:val="single" w:sz="12" w:space="0" w:color="auto"/>
              <w:bottom w:val="single" w:sz="12" w:space="0" w:color="auto"/>
            </w:tcBorders>
            <w:vAlign w:val="center"/>
          </w:tcPr>
          <w:p w14:paraId="14AEFF7A" w14:textId="77777777" w:rsidR="0027025B" w:rsidRPr="00942D1A" w:rsidRDefault="00932126" w:rsidP="00B73231">
            <w:pPr>
              <w:jc w:val="center"/>
              <w:rPr>
                <w:sz w:val="20"/>
                <w:szCs w:val="20"/>
              </w:rPr>
            </w:pPr>
            <w:r>
              <w:rPr>
                <w:sz w:val="20"/>
                <w:szCs w:val="20"/>
              </w:rPr>
              <w:t xml:space="preserve"> </w:t>
            </w:r>
          </w:p>
        </w:tc>
        <w:tc>
          <w:tcPr>
            <w:tcW w:w="1477" w:type="dxa"/>
            <w:tcBorders>
              <w:top w:val="single" w:sz="12" w:space="0" w:color="auto"/>
              <w:bottom w:val="single" w:sz="12" w:space="0" w:color="auto"/>
            </w:tcBorders>
            <w:vAlign w:val="center"/>
          </w:tcPr>
          <w:p w14:paraId="188B9F66" w14:textId="77777777" w:rsidR="0027025B" w:rsidRPr="00942D1A" w:rsidRDefault="001408E0" w:rsidP="00B73231">
            <w:pPr>
              <w:jc w:val="center"/>
              <w:rPr>
                <w:sz w:val="20"/>
                <w:szCs w:val="20"/>
              </w:rPr>
            </w:pPr>
            <w:r>
              <w:rPr>
                <w:sz w:val="20"/>
                <w:szCs w:val="20"/>
              </w:rPr>
              <w:t xml:space="preserve">Module 16 </w:t>
            </w:r>
            <w:r w:rsidR="0027025B" w:rsidRPr="00942D1A">
              <w:rPr>
                <w:sz w:val="20"/>
                <w:szCs w:val="20"/>
              </w:rPr>
              <w:t>Whole-Course Reflection</w:t>
            </w:r>
          </w:p>
        </w:tc>
        <w:tc>
          <w:tcPr>
            <w:tcW w:w="2026" w:type="dxa"/>
            <w:tcBorders>
              <w:top w:val="single" w:sz="12" w:space="0" w:color="auto"/>
              <w:bottom w:val="single" w:sz="12" w:space="0" w:color="auto"/>
            </w:tcBorders>
            <w:vAlign w:val="center"/>
          </w:tcPr>
          <w:p w14:paraId="3F6EC8BF" w14:textId="77777777" w:rsidR="0027025B" w:rsidRPr="00942D1A" w:rsidRDefault="0027025B" w:rsidP="0027025B">
            <w:pPr>
              <w:pStyle w:val="ListParagraph"/>
              <w:numPr>
                <w:ilvl w:val="0"/>
                <w:numId w:val="31"/>
              </w:numPr>
              <w:ind w:left="360"/>
              <w:rPr>
                <w:sz w:val="20"/>
                <w:szCs w:val="20"/>
              </w:rPr>
            </w:pPr>
            <w:r w:rsidRPr="00942D1A">
              <w:rPr>
                <w:sz w:val="20"/>
                <w:szCs w:val="20"/>
              </w:rPr>
              <w:t>Final project and course feedback</w:t>
            </w:r>
          </w:p>
        </w:tc>
        <w:tc>
          <w:tcPr>
            <w:tcW w:w="1537" w:type="dxa"/>
            <w:tcBorders>
              <w:top w:val="single" w:sz="12" w:space="0" w:color="auto"/>
              <w:bottom w:val="single" w:sz="12" w:space="0" w:color="auto"/>
            </w:tcBorders>
            <w:vAlign w:val="center"/>
          </w:tcPr>
          <w:p w14:paraId="1818262C" w14:textId="77777777" w:rsidR="0027025B" w:rsidRPr="00942D1A" w:rsidRDefault="0027025B" w:rsidP="00B73231">
            <w:pPr>
              <w:rPr>
                <w:sz w:val="20"/>
                <w:szCs w:val="20"/>
              </w:rPr>
            </w:pPr>
            <w:r w:rsidRPr="00942D1A">
              <w:rPr>
                <w:sz w:val="20"/>
                <w:szCs w:val="20"/>
              </w:rPr>
              <w:t>Course</w:t>
            </w:r>
          </w:p>
        </w:tc>
        <w:tc>
          <w:tcPr>
            <w:tcW w:w="6930" w:type="dxa"/>
            <w:tcBorders>
              <w:top w:val="single" w:sz="12" w:space="0" w:color="auto"/>
              <w:bottom w:val="single" w:sz="12" w:space="0" w:color="auto"/>
            </w:tcBorders>
            <w:vAlign w:val="center"/>
          </w:tcPr>
          <w:p w14:paraId="717D3734" w14:textId="77777777" w:rsidR="0027025B" w:rsidRPr="00942D1A" w:rsidRDefault="0027025B" w:rsidP="00B73231">
            <w:pPr>
              <w:rPr>
                <w:sz w:val="20"/>
                <w:szCs w:val="20"/>
              </w:rPr>
            </w:pPr>
            <w:r w:rsidRPr="00942D1A">
              <w:rPr>
                <w:sz w:val="20"/>
                <w:szCs w:val="20"/>
              </w:rPr>
              <w:t>Final projects from other groups</w:t>
            </w:r>
          </w:p>
        </w:tc>
        <w:tc>
          <w:tcPr>
            <w:tcW w:w="1530" w:type="dxa"/>
            <w:tcBorders>
              <w:top w:val="single" w:sz="12" w:space="0" w:color="auto"/>
              <w:bottom w:val="single" w:sz="12" w:space="0" w:color="auto"/>
            </w:tcBorders>
            <w:vAlign w:val="center"/>
          </w:tcPr>
          <w:p w14:paraId="6BBBC232" w14:textId="77777777" w:rsidR="00A13199" w:rsidRDefault="0027025B" w:rsidP="00B73231">
            <w:pPr>
              <w:jc w:val="center"/>
              <w:rPr>
                <w:sz w:val="20"/>
                <w:szCs w:val="20"/>
              </w:rPr>
            </w:pPr>
            <w:r>
              <w:rPr>
                <w:sz w:val="20"/>
                <w:szCs w:val="20"/>
              </w:rPr>
              <w:t xml:space="preserve">Project and Course Feedback </w:t>
            </w:r>
          </w:p>
          <w:p w14:paraId="1D15DF31" w14:textId="39636CDC" w:rsidR="0027025B" w:rsidRPr="00942D1A" w:rsidRDefault="001408E0" w:rsidP="00B73231">
            <w:pPr>
              <w:jc w:val="center"/>
              <w:rPr>
                <w:sz w:val="20"/>
                <w:szCs w:val="20"/>
              </w:rPr>
            </w:pPr>
            <w:r w:rsidRPr="00D93EE5">
              <w:rPr>
                <w:b/>
                <w:sz w:val="20"/>
                <w:szCs w:val="20"/>
              </w:rPr>
              <w:t xml:space="preserve">Due Aug. </w:t>
            </w:r>
            <w:r w:rsidR="005C3677">
              <w:rPr>
                <w:b/>
                <w:sz w:val="20"/>
                <w:szCs w:val="20"/>
              </w:rPr>
              <w:t>7</w:t>
            </w:r>
            <w:r w:rsidRPr="00D93EE5">
              <w:rPr>
                <w:b/>
                <w:sz w:val="20"/>
                <w:szCs w:val="20"/>
              </w:rPr>
              <w:t xml:space="preserve"> midnight</w:t>
            </w:r>
          </w:p>
        </w:tc>
      </w:tr>
    </w:tbl>
    <w:p w14:paraId="4C2BD949" w14:textId="77777777" w:rsidR="0027025B" w:rsidRPr="00394CDF" w:rsidRDefault="0027025B" w:rsidP="00744A30">
      <w:pPr>
        <w:jc w:val="both"/>
        <w:rPr>
          <w:color w:val="000000" w:themeColor="text1"/>
        </w:rPr>
      </w:pPr>
    </w:p>
    <w:sectPr w:rsidR="0027025B" w:rsidRPr="00394CDF" w:rsidSect="00D42E4D">
      <w:pgSz w:w="15840" w:h="12240" w:orient="landscape"/>
      <w:pgMar w:top="1296" w:right="720" w:bottom="12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393A" w14:textId="77777777" w:rsidR="00E82772" w:rsidRDefault="00E82772" w:rsidP="00BE06CA">
      <w:r>
        <w:separator/>
      </w:r>
    </w:p>
  </w:endnote>
  <w:endnote w:type="continuationSeparator" w:id="0">
    <w:p w14:paraId="74C4826B" w14:textId="77777777" w:rsidR="00E82772" w:rsidRDefault="00E82772" w:rsidP="00BE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BDE2" w14:textId="77777777" w:rsidR="00E82772" w:rsidRDefault="00E82772" w:rsidP="00BE06CA">
      <w:r>
        <w:separator/>
      </w:r>
    </w:p>
  </w:footnote>
  <w:footnote w:type="continuationSeparator" w:id="0">
    <w:p w14:paraId="07C6C1AA" w14:textId="77777777" w:rsidR="00E82772" w:rsidRDefault="00E82772" w:rsidP="00BE0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BA0"/>
    <w:multiLevelType w:val="hybridMultilevel"/>
    <w:tmpl w:val="EBD2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F2959"/>
    <w:multiLevelType w:val="hybridMultilevel"/>
    <w:tmpl w:val="FE9EB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57EA9"/>
    <w:multiLevelType w:val="hybridMultilevel"/>
    <w:tmpl w:val="EBD2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D38EB"/>
    <w:multiLevelType w:val="hybridMultilevel"/>
    <w:tmpl w:val="BD90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B3091"/>
    <w:multiLevelType w:val="hybridMultilevel"/>
    <w:tmpl w:val="2BF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7C107E"/>
    <w:multiLevelType w:val="hybridMultilevel"/>
    <w:tmpl w:val="73142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E70143"/>
    <w:multiLevelType w:val="hybridMultilevel"/>
    <w:tmpl w:val="EBD2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A67BB"/>
    <w:multiLevelType w:val="hybridMultilevel"/>
    <w:tmpl w:val="EBD2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191B5B"/>
    <w:multiLevelType w:val="hybridMultilevel"/>
    <w:tmpl w:val="60307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C52CE4"/>
    <w:multiLevelType w:val="hybridMultilevel"/>
    <w:tmpl w:val="AB36C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2082F58">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A0596"/>
    <w:multiLevelType w:val="hybridMultilevel"/>
    <w:tmpl w:val="187A6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CE31BB"/>
    <w:multiLevelType w:val="hybridMultilevel"/>
    <w:tmpl w:val="EBD2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04B61"/>
    <w:multiLevelType w:val="hybridMultilevel"/>
    <w:tmpl w:val="EBD2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54A3B"/>
    <w:multiLevelType w:val="hybridMultilevel"/>
    <w:tmpl w:val="092C5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317A9"/>
    <w:multiLevelType w:val="hybridMultilevel"/>
    <w:tmpl w:val="EBD2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E484C"/>
    <w:multiLevelType w:val="hybridMultilevel"/>
    <w:tmpl w:val="E5EE6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577B5"/>
    <w:multiLevelType w:val="hybridMultilevel"/>
    <w:tmpl w:val="EBD2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D1BEE"/>
    <w:multiLevelType w:val="hybridMultilevel"/>
    <w:tmpl w:val="3F96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300DDE"/>
    <w:multiLevelType w:val="hybridMultilevel"/>
    <w:tmpl w:val="EBD2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27C46"/>
    <w:multiLevelType w:val="hybridMultilevel"/>
    <w:tmpl w:val="BDA4C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149B3"/>
    <w:multiLevelType w:val="hybridMultilevel"/>
    <w:tmpl w:val="EBD2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D4744"/>
    <w:multiLevelType w:val="hybridMultilevel"/>
    <w:tmpl w:val="5A1E8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619EF"/>
    <w:multiLevelType w:val="hybridMultilevel"/>
    <w:tmpl w:val="33BA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551BBE"/>
    <w:multiLevelType w:val="hybridMultilevel"/>
    <w:tmpl w:val="EBD2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D34DC"/>
    <w:multiLevelType w:val="hybridMultilevel"/>
    <w:tmpl w:val="EBD2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185CCE"/>
    <w:multiLevelType w:val="hybridMultilevel"/>
    <w:tmpl w:val="EBD2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9035A"/>
    <w:multiLevelType w:val="hybridMultilevel"/>
    <w:tmpl w:val="EBD2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B849BE"/>
    <w:multiLevelType w:val="hybridMultilevel"/>
    <w:tmpl w:val="A1C0E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B91432"/>
    <w:multiLevelType w:val="hybridMultilevel"/>
    <w:tmpl w:val="D0D868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3DB7360"/>
    <w:multiLevelType w:val="hybridMultilevel"/>
    <w:tmpl w:val="EBD2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C53499"/>
    <w:multiLevelType w:val="hybridMultilevel"/>
    <w:tmpl w:val="EBD2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6557082">
    <w:abstractNumId w:val="22"/>
  </w:num>
  <w:num w:numId="2" w16cid:durableId="1265578268">
    <w:abstractNumId w:val="1"/>
  </w:num>
  <w:num w:numId="3" w16cid:durableId="1700428731">
    <w:abstractNumId w:val="13"/>
  </w:num>
  <w:num w:numId="4" w16cid:durableId="2111584469">
    <w:abstractNumId w:val="5"/>
  </w:num>
  <w:num w:numId="5" w16cid:durableId="1930775534">
    <w:abstractNumId w:val="8"/>
  </w:num>
  <w:num w:numId="6" w16cid:durableId="354766716">
    <w:abstractNumId w:val="4"/>
  </w:num>
  <w:num w:numId="7" w16cid:durableId="1672365036">
    <w:abstractNumId w:val="19"/>
  </w:num>
  <w:num w:numId="8" w16cid:durableId="218709752">
    <w:abstractNumId w:val="17"/>
  </w:num>
  <w:num w:numId="9" w16cid:durableId="452944323">
    <w:abstractNumId w:val="9"/>
  </w:num>
  <w:num w:numId="10" w16cid:durableId="1565096351">
    <w:abstractNumId w:val="27"/>
  </w:num>
  <w:num w:numId="11" w16cid:durableId="664821261">
    <w:abstractNumId w:val="3"/>
  </w:num>
  <w:num w:numId="12" w16cid:durableId="2142189680">
    <w:abstractNumId w:val="10"/>
  </w:num>
  <w:num w:numId="13" w16cid:durableId="1835602225">
    <w:abstractNumId w:val="28"/>
  </w:num>
  <w:num w:numId="14" w16cid:durableId="2026714192">
    <w:abstractNumId w:val="15"/>
  </w:num>
  <w:num w:numId="15" w16cid:durableId="730424348">
    <w:abstractNumId w:val="21"/>
  </w:num>
  <w:num w:numId="16" w16cid:durableId="1745759764">
    <w:abstractNumId w:val="14"/>
  </w:num>
  <w:num w:numId="17" w16cid:durableId="1112364366">
    <w:abstractNumId w:val="30"/>
  </w:num>
  <w:num w:numId="18" w16cid:durableId="614142122">
    <w:abstractNumId w:val="20"/>
  </w:num>
  <w:num w:numId="19" w16cid:durableId="549611681">
    <w:abstractNumId w:val="24"/>
  </w:num>
  <w:num w:numId="20" w16cid:durableId="1710452078">
    <w:abstractNumId w:val="7"/>
  </w:num>
  <w:num w:numId="21" w16cid:durableId="1196625157">
    <w:abstractNumId w:val="18"/>
  </w:num>
  <w:num w:numId="22" w16cid:durableId="592399457">
    <w:abstractNumId w:val="16"/>
  </w:num>
  <w:num w:numId="23" w16cid:durableId="498076998">
    <w:abstractNumId w:val="11"/>
  </w:num>
  <w:num w:numId="24" w16cid:durableId="539630414">
    <w:abstractNumId w:val="12"/>
  </w:num>
  <w:num w:numId="25" w16cid:durableId="1980842143">
    <w:abstractNumId w:val="0"/>
  </w:num>
  <w:num w:numId="26" w16cid:durableId="1245919422">
    <w:abstractNumId w:val="23"/>
  </w:num>
  <w:num w:numId="27" w16cid:durableId="1312369920">
    <w:abstractNumId w:val="2"/>
  </w:num>
  <w:num w:numId="28" w16cid:durableId="1603566480">
    <w:abstractNumId w:val="29"/>
  </w:num>
  <w:num w:numId="29" w16cid:durableId="843085564">
    <w:abstractNumId w:val="25"/>
  </w:num>
  <w:num w:numId="30" w16cid:durableId="897396370">
    <w:abstractNumId w:val="6"/>
  </w:num>
  <w:num w:numId="31" w16cid:durableId="90106461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E9"/>
    <w:rsid w:val="0000087A"/>
    <w:rsid w:val="00002EBE"/>
    <w:rsid w:val="0000642C"/>
    <w:rsid w:val="00010D39"/>
    <w:rsid w:val="00016645"/>
    <w:rsid w:val="00020D3E"/>
    <w:rsid w:val="00031D3A"/>
    <w:rsid w:val="00032896"/>
    <w:rsid w:val="00040BEE"/>
    <w:rsid w:val="000423C3"/>
    <w:rsid w:val="00044D94"/>
    <w:rsid w:val="00044EA6"/>
    <w:rsid w:val="00044EF4"/>
    <w:rsid w:val="00053320"/>
    <w:rsid w:val="00060B2D"/>
    <w:rsid w:val="000620DE"/>
    <w:rsid w:val="000718B7"/>
    <w:rsid w:val="00074B09"/>
    <w:rsid w:val="000769CF"/>
    <w:rsid w:val="0008730D"/>
    <w:rsid w:val="00090468"/>
    <w:rsid w:val="000960DA"/>
    <w:rsid w:val="000971C2"/>
    <w:rsid w:val="000A7091"/>
    <w:rsid w:val="000B3A22"/>
    <w:rsid w:val="000B60E3"/>
    <w:rsid w:val="000B7437"/>
    <w:rsid w:val="000C13EE"/>
    <w:rsid w:val="000C7BD6"/>
    <w:rsid w:val="000D761B"/>
    <w:rsid w:val="000D7C73"/>
    <w:rsid w:val="000E2113"/>
    <w:rsid w:val="000E429C"/>
    <w:rsid w:val="000E52F9"/>
    <w:rsid w:val="000E7C4E"/>
    <w:rsid w:val="000F041A"/>
    <w:rsid w:val="000F09F1"/>
    <w:rsid w:val="000F33DC"/>
    <w:rsid w:val="000F3B0E"/>
    <w:rsid w:val="000F4A45"/>
    <w:rsid w:val="000F4E5A"/>
    <w:rsid w:val="000F4F6C"/>
    <w:rsid w:val="000F58F4"/>
    <w:rsid w:val="00102E17"/>
    <w:rsid w:val="0010525E"/>
    <w:rsid w:val="00112A98"/>
    <w:rsid w:val="00112BBB"/>
    <w:rsid w:val="00114B65"/>
    <w:rsid w:val="00115B09"/>
    <w:rsid w:val="00121971"/>
    <w:rsid w:val="00123943"/>
    <w:rsid w:val="001244ED"/>
    <w:rsid w:val="001246DB"/>
    <w:rsid w:val="00125EBC"/>
    <w:rsid w:val="00126C6E"/>
    <w:rsid w:val="00134DAB"/>
    <w:rsid w:val="001408E0"/>
    <w:rsid w:val="001435B7"/>
    <w:rsid w:val="001461C1"/>
    <w:rsid w:val="001462F2"/>
    <w:rsid w:val="001614F4"/>
    <w:rsid w:val="0016640F"/>
    <w:rsid w:val="001913A1"/>
    <w:rsid w:val="00192FE3"/>
    <w:rsid w:val="00194311"/>
    <w:rsid w:val="001A20FC"/>
    <w:rsid w:val="001A4BA6"/>
    <w:rsid w:val="001B2D37"/>
    <w:rsid w:val="001B3236"/>
    <w:rsid w:val="001C6DA0"/>
    <w:rsid w:val="001E4B0F"/>
    <w:rsid w:val="001E5FCB"/>
    <w:rsid w:val="001F3986"/>
    <w:rsid w:val="001F3B71"/>
    <w:rsid w:val="00203C26"/>
    <w:rsid w:val="00206E20"/>
    <w:rsid w:val="00210062"/>
    <w:rsid w:val="002174A6"/>
    <w:rsid w:val="00227153"/>
    <w:rsid w:val="0023348E"/>
    <w:rsid w:val="00236B42"/>
    <w:rsid w:val="00236C39"/>
    <w:rsid w:val="0024638C"/>
    <w:rsid w:val="00247174"/>
    <w:rsid w:val="002475C7"/>
    <w:rsid w:val="0025084B"/>
    <w:rsid w:val="00262488"/>
    <w:rsid w:val="0027025B"/>
    <w:rsid w:val="00297660"/>
    <w:rsid w:val="00297AD3"/>
    <w:rsid w:val="002A021B"/>
    <w:rsid w:val="002A2C54"/>
    <w:rsid w:val="002B3280"/>
    <w:rsid w:val="002B57EC"/>
    <w:rsid w:val="002C5DF5"/>
    <w:rsid w:val="002C7368"/>
    <w:rsid w:val="002D3CF2"/>
    <w:rsid w:val="002D74DB"/>
    <w:rsid w:val="002E5EE0"/>
    <w:rsid w:val="002F1DA8"/>
    <w:rsid w:val="00303B74"/>
    <w:rsid w:val="00312393"/>
    <w:rsid w:val="0031622D"/>
    <w:rsid w:val="003248AB"/>
    <w:rsid w:val="00327D4C"/>
    <w:rsid w:val="003301E1"/>
    <w:rsid w:val="00336661"/>
    <w:rsid w:val="0036552C"/>
    <w:rsid w:val="003700BF"/>
    <w:rsid w:val="0037659B"/>
    <w:rsid w:val="0038491F"/>
    <w:rsid w:val="0039055F"/>
    <w:rsid w:val="00394CDF"/>
    <w:rsid w:val="003A1A1C"/>
    <w:rsid w:val="003A4E80"/>
    <w:rsid w:val="003A589E"/>
    <w:rsid w:val="003B0E5C"/>
    <w:rsid w:val="003B7F0B"/>
    <w:rsid w:val="003C16E2"/>
    <w:rsid w:val="003C4AFB"/>
    <w:rsid w:val="003C4DDC"/>
    <w:rsid w:val="003D667E"/>
    <w:rsid w:val="003E1859"/>
    <w:rsid w:val="003E2719"/>
    <w:rsid w:val="003F2D99"/>
    <w:rsid w:val="00401636"/>
    <w:rsid w:val="004045BC"/>
    <w:rsid w:val="00410552"/>
    <w:rsid w:val="004108C8"/>
    <w:rsid w:val="00416A5D"/>
    <w:rsid w:val="00436BEB"/>
    <w:rsid w:val="00442193"/>
    <w:rsid w:val="00444BC2"/>
    <w:rsid w:val="00453F84"/>
    <w:rsid w:val="0045651B"/>
    <w:rsid w:val="00461859"/>
    <w:rsid w:val="004739C5"/>
    <w:rsid w:val="00490A0D"/>
    <w:rsid w:val="00491171"/>
    <w:rsid w:val="004A23B7"/>
    <w:rsid w:val="004A6CF1"/>
    <w:rsid w:val="004B2209"/>
    <w:rsid w:val="004B4E0C"/>
    <w:rsid w:val="004B75D5"/>
    <w:rsid w:val="004C1E49"/>
    <w:rsid w:val="004C35EC"/>
    <w:rsid w:val="004D2EC4"/>
    <w:rsid w:val="004F72B4"/>
    <w:rsid w:val="0050103F"/>
    <w:rsid w:val="00502A08"/>
    <w:rsid w:val="00516620"/>
    <w:rsid w:val="00525255"/>
    <w:rsid w:val="00525ADE"/>
    <w:rsid w:val="00534346"/>
    <w:rsid w:val="00534E30"/>
    <w:rsid w:val="00536801"/>
    <w:rsid w:val="00536F12"/>
    <w:rsid w:val="00540865"/>
    <w:rsid w:val="005422D8"/>
    <w:rsid w:val="005430A2"/>
    <w:rsid w:val="005503FF"/>
    <w:rsid w:val="00553D6D"/>
    <w:rsid w:val="005579E5"/>
    <w:rsid w:val="00562295"/>
    <w:rsid w:val="00570505"/>
    <w:rsid w:val="00573F99"/>
    <w:rsid w:val="00591793"/>
    <w:rsid w:val="005A056D"/>
    <w:rsid w:val="005A4906"/>
    <w:rsid w:val="005B377D"/>
    <w:rsid w:val="005C27A8"/>
    <w:rsid w:val="005C3465"/>
    <w:rsid w:val="005C3677"/>
    <w:rsid w:val="005D3382"/>
    <w:rsid w:val="005F0089"/>
    <w:rsid w:val="005F0958"/>
    <w:rsid w:val="005F7E64"/>
    <w:rsid w:val="00602EC8"/>
    <w:rsid w:val="00607531"/>
    <w:rsid w:val="00615BF1"/>
    <w:rsid w:val="00622387"/>
    <w:rsid w:val="00626BEB"/>
    <w:rsid w:val="006334FD"/>
    <w:rsid w:val="00643E1F"/>
    <w:rsid w:val="00653202"/>
    <w:rsid w:val="0065337F"/>
    <w:rsid w:val="006543AD"/>
    <w:rsid w:val="0065479F"/>
    <w:rsid w:val="006549EC"/>
    <w:rsid w:val="00666AAE"/>
    <w:rsid w:val="00670358"/>
    <w:rsid w:val="00673A23"/>
    <w:rsid w:val="00677930"/>
    <w:rsid w:val="00690DD3"/>
    <w:rsid w:val="00690F4A"/>
    <w:rsid w:val="006A4740"/>
    <w:rsid w:val="006B48E1"/>
    <w:rsid w:val="006D3C48"/>
    <w:rsid w:val="006E3A72"/>
    <w:rsid w:val="006E598D"/>
    <w:rsid w:val="00707B9D"/>
    <w:rsid w:val="0071275A"/>
    <w:rsid w:val="00723F4B"/>
    <w:rsid w:val="00727A0C"/>
    <w:rsid w:val="00733B71"/>
    <w:rsid w:val="00737C92"/>
    <w:rsid w:val="00744A30"/>
    <w:rsid w:val="007605AB"/>
    <w:rsid w:val="007637D7"/>
    <w:rsid w:val="00771D65"/>
    <w:rsid w:val="00772807"/>
    <w:rsid w:val="007752CC"/>
    <w:rsid w:val="00784691"/>
    <w:rsid w:val="00784C28"/>
    <w:rsid w:val="00786B17"/>
    <w:rsid w:val="00786C53"/>
    <w:rsid w:val="007A7258"/>
    <w:rsid w:val="007A7B50"/>
    <w:rsid w:val="007B477D"/>
    <w:rsid w:val="007B4841"/>
    <w:rsid w:val="007C6384"/>
    <w:rsid w:val="007D443C"/>
    <w:rsid w:val="007E4862"/>
    <w:rsid w:val="007E503B"/>
    <w:rsid w:val="00804F7C"/>
    <w:rsid w:val="00805D11"/>
    <w:rsid w:val="00812027"/>
    <w:rsid w:val="008166B3"/>
    <w:rsid w:val="00826D8B"/>
    <w:rsid w:val="00827E86"/>
    <w:rsid w:val="00832D09"/>
    <w:rsid w:val="00840733"/>
    <w:rsid w:val="0084693C"/>
    <w:rsid w:val="00852EC6"/>
    <w:rsid w:val="00875C8F"/>
    <w:rsid w:val="00877F57"/>
    <w:rsid w:val="00883DC2"/>
    <w:rsid w:val="008902E9"/>
    <w:rsid w:val="00890F24"/>
    <w:rsid w:val="00891CEC"/>
    <w:rsid w:val="008959A8"/>
    <w:rsid w:val="008A032C"/>
    <w:rsid w:val="008A07A8"/>
    <w:rsid w:val="008B1A6C"/>
    <w:rsid w:val="008B7EE7"/>
    <w:rsid w:val="008C5D57"/>
    <w:rsid w:val="008D16F3"/>
    <w:rsid w:val="008D5369"/>
    <w:rsid w:val="008D62DB"/>
    <w:rsid w:val="008D7E02"/>
    <w:rsid w:val="008E7DAF"/>
    <w:rsid w:val="008F1874"/>
    <w:rsid w:val="008F2E9A"/>
    <w:rsid w:val="0090524C"/>
    <w:rsid w:val="00905B7E"/>
    <w:rsid w:val="00920F35"/>
    <w:rsid w:val="009274F1"/>
    <w:rsid w:val="0093074E"/>
    <w:rsid w:val="00932126"/>
    <w:rsid w:val="00943C56"/>
    <w:rsid w:val="00952BFF"/>
    <w:rsid w:val="00953AFE"/>
    <w:rsid w:val="00963E19"/>
    <w:rsid w:val="00966D23"/>
    <w:rsid w:val="00974B2D"/>
    <w:rsid w:val="00974EC3"/>
    <w:rsid w:val="00975EB8"/>
    <w:rsid w:val="0098603A"/>
    <w:rsid w:val="00991399"/>
    <w:rsid w:val="009A7742"/>
    <w:rsid w:val="009A7B45"/>
    <w:rsid w:val="009B6CAC"/>
    <w:rsid w:val="009D2B9A"/>
    <w:rsid w:val="009D3948"/>
    <w:rsid w:val="009D781C"/>
    <w:rsid w:val="009E5FD6"/>
    <w:rsid w:val="009F53D6"/>
    <w:rsid w:val="00A03C8B"/>
    <w:rsid w:val="00A05AF0"/>
    <w:rsid w:val="00A108AF"/>
    <w:rsid w:val="00A11753"/>
    <w:rsid w:val="00A13199"/>
    <w:rsid w:val="00A13AA7"/>
    <w:rsid w:val="00A30E21"/>
    <w:rsid w:val="00A42860"/>
    <w:rsid w:val="00A437E0"/>
    <w:rsid w:val="00A454F1"/>
    <w:rsid w:val="00A5341A"/>
    <w:rsid w:val="00A56DCE"/>
    <w:rsid w:val="00A6287E"/>
    <w:rsid w:val="00A67FAD"/>
    <w:rsid w:val="00A70AF0"/>
    <w:rsid w:val="00A74FA3"/>
    <w:rsid w:val="00A8426A"/>
    <w:rsid w:val="00A84D48"/>
    <w:rsid w:val="00A860C6"/>
    <w:rsid w:val="00A87AFF"/>
    <w:rsid w:val="00A87D24"/>
    <w:rsid w:val="00A9045C"/>
    <w:rsid w:val="00A936A8"/>
    <w:rsid w:val="00A94DB7"/>
    <w:rsid w:val="00AA1CD4"/>
    <w:rsid w:val="00AA706A"/>
    <w:rsid w:val="00AB4E54"/>
    <w:rsid w:val="00AD0241"/>
    <w:rsid w:val="00AD16E4"/>
    <w:rsid w:val="00AF3492"/>
    <w:rsid w:val="00B063D3"/>
    <w:rsid w:val="00B14C1B"/>
    <w:rsid w:val="00B24776"/>
    <w:rsid w:val="00B270BF"/>
    <w:rsid w:val="00B30A37"/>
    <w:rsid w:val="00B347FC"/>
    <w:rsid w:val="00B50E34"/>
    <w:rsid w:val="00B54088"/>
    <w:rsid w:val="00B54D11"/>
    <w:rsid w:val="00B60D51"/>
    <w:rsid w:val="00B7040E"/>
    <w:rsid w:val="00B73231"/>
    <w:rsid w:val="00B81F16"/>
    <w:rsid w:val="00B861F8"/>
    <w:rsid w:val="00B93D80"/>
    <w:rsid w:val="00B9680F"/>
    <w:rsid w:val="00BA2A45"/>
    <w:rsid w:val="00BC4291"/>
    <w:rsid w:val="00BE06CA"/>
    <w:rsid w:val="00BE5CA1"/>
    <w:rsid w:val="00BF02A0"/>
    <w:rsid w:val="00BF2FE8"/>
    <w:rsid w:val="00C015DF"/>
    <w:rsid w:val="00C033B2"/>
    <w:rsid w:val="00C06897"/>
    <w:rsid w:val="00C06DA3"/>
    <w:rsid w:val="00C1400A"/>
    <w:rsid w:val="00C2615E"/>
    <w:rsid w:val="00C31BE2"/>
    <w:rsid w:val="00C44DEC"/>
    <w:rsid w:val="00C47354"/>
    <w:rsid w:val="00C54F6D"/>
    <w:rsid w:val="00C62ED7"/>
    <w:rsid w:val="00C673E3"/>
    <w:rsid w:val="00C76DE2"/>
    <w:rsid w:val="00C918F2"/>
    <w:rsid w:val="00C91B69"/>
    <w:rsid w:val="00C96AC4"/>
    <w:rsid w:val="00CA7539"/>
    <w:rsid w:val="00CB3F00"/>
    <w:rsid w:val="00CD3047"/>
    <w:rsid w:val="00CD6056"/>
    <w:rsid w:val="00CE0826"/>
    <w:rsid w:val="00CE4725"/>
    <w:rsid w:val="00CF1213"/>
    <w:rsid w:val="00CF2A4D"/>
    <w:rsid w:val="00CF4855"/>
    <w:rsid w:val="00D251CC"/>
    <w:rsid w:val="00D42E4D"/>
    <w:rsid w:val="00D436C9"/>
    <w:rsid w:val="00D43E85"/>
    <w:rsid w:val="00D54397"/>
    <w:rsid w:val="00D56376"/>
    <w:rsid w:val="00D65CC4"/>
    <w:rsid w:val="00D711CC"/>
    <w:rsid w:val="00D92F0F"/>
    <w:rsid w:val="00D93423"/>
    <w:rsid w:val="00D93EE5"/>
    <w:rsid w:val="00D968E1"/>
    <w:rsid w:val="00DA0447"/>
    <w:rsid w:val="00DA0E8F"/>
    <w:rsid w:val="00DA75B7"/>
    <w:rsid w:val="00DC453B"/>
    <w:rsid w:val="00DC4959"/>
    <w:rsid w:val="00DD159D"/>
    <w:rsid w:val="00DD4858"/>
    <w:rsid w:val="00DD7E0D"/>
    <w:rsid w:val="00DE1B50"/>
    <w:rsid w:val="00DE2DA7"/>
    <w:rsid w:val="00E1132B"/>
    <w:rsid w:val="00E2016F"/>
    <w:rsid w:val="00E37539"/>
    <w:rsid w:val="00E40013"/>
    <w:rsid w:val="00E4041A"/>
    <w:rsid w:val="00E43D3A"/>
    <w:rsid w:val="00E5044C"/>
    <w:rsid w:val="00E61DB4"/>
    <w:rsid w:val="00E641DE"/>
    <w:rsid w:val="00E72130"/>
    <w:rsid w:val="00E726BA"/>
    <w:rsid w:val="00E75F22"/>
    <w:rsid w:val="00E823DA"/>
    <w:rsid w:val="00E82772"/>
    <w:rsid w:val="00E93C0E"/>
    <w:rsid w:val="00E95E96"/>
    <w:rsid w:val="00EA0FEE"/>
    <w:rsid w:val="00EA4C69"/>
    <w:rsid w:val="00EA6CE9"/>
    <w:rsid w:val="00EB0115"/>
    <w:rsid w:val="00EB0BD6"/>
    <w:rsid w:val="00EB1D16"/>
    <w:rsid w:val="00EB5DE4"/>
    <w:rsid w:val="00EB6224"/>
    <w:rsid w:val="00ED78B8"/>
    <w:rsid w:val="00EE251D"/>
    <w:rsid w:val="00EE2999"/>
    <w:rsid w:val="00EE5ED4"/>
    <w:rsid w:val="00EF5FA0"/>
    <w:rsid w:val="00F13C08"/>
    <w:rsid w:val="00F16ACA"/>
    <w:rsid w:val="00F240E0"/>
    <w:rsid w:val="00F26FFA"/>
    <w:rsid w:val="00F2784F"/>
    <w:rsid w:val="00F307F8"/>
    <w:rsid w:val="00F33299"/>
    <w:rsid w:val="00F37E19"/>
    <w:rsid w:val="00F443A4"/>
    <w:rsid w:val="00F44854"/>
    <w:rsid w:val="00F5335C"/>
    <w:rsid w:val="00F568C2"/>
    <w:rsid w:val="00F61487"/>
    <w:rsid w:val="00F7060A"/>
    <w:rsid w:val="00F75E83"/>
    <w:rsid w:val="00F80D23"/>
    <w:rsid w:val="00F947BB"/>
    <w:rsid w:val="00F97452"/>
    <w:rsid w:val="00FA21BF"/>
    <w:rsid w:val="00FB5488"/>
    <w:rsid w:val="00FB5980"/>
    <w:rsid w:val="00FC6081"/>
    <w:rsid w:val="00FE15FA"/>
    <w:rsid w:val="00FF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9C8D"/>
  <w15:chartTrackingRefBased/>
  <w15:docId w15:val="{695E8430-EF69-4F35-A275-5A8C4384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6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06CA"/>
    <w:pPr>
      <w:keepNext/>
      <w:outlineLvl w:val="0"/>
    </w:pPr>
    <w:rPr>
      <w:b/>
      <w:bCs/>
    </w:rPr>
  </w:style>
  <w:style w:type="paragraph" w:styleId="Heading2">
    <w:name w:val="heading 2"/>
    <w:basedOn w:val="Normal"/>
    <w:next w:val="Normal"/>
    <w:link w:val="Heading2Char"/>
    <w:qFormat/>
    <w:rsid w:val="00BE06CA"/>
    <w:pPr>
      <w:keepNext/>
      <w:outlineLvl w:val="1"/>
    </w:pPr>
    <w:rPr>
      <w:b/>
      <w:bCs/>
      <w:sz w:val="22"/>
    </w:rPr>
  </w:style>
  <w:style w:type="paragraph" w:styleId="Heading4">
    <w:name w:val="heading 4"/>
    <w:basedOn w:val="Normal"/>
    <w:next w:val="Normal"/>
    <w:link w:val="Heading4Char"/>
    <w:qFormat/>
    <w:rsid w:val="00BE06CA"/>
    <w:pPr>
      <w:keepNext/>
      <w:ind w:left="720" w:hanging="720"/>
      <w:outlineLvl w:val="3"/>
    </w:pPr>
    <w:rPr>
      <w:i/>
      <w:iCs/>
      <w:sz w:val="22"/>
    </w:rPr>
  </w:style>
  <w:style w:type="paragraph" w:styleId="Heading5">
    <w:name w:val="heading 5"/>
    <w:basedOn w:val="Normal"/>
    <w:next w:val="Normal"/>
    <w:link w:val="Heading5Char"/>
    <w:qFormat/>
    <w:rsid w:val="00BE06CA"/>
    <w:pPr>
      <w:keepNext/>
      <w:outlineLvl w:val="4"/>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166B3"/>
    <w:rPr>
      <w:color w:val="0000FF"/>
      <w:u w:val="single"/>
    </w:rPr>
  </w:style>
  <w:style w:type="character" w:customStyle="1" w:styleId="Heading1Char">
    <w:name w:val="Heading 1 Char"/>
    <w:basedOn w:val="DefaultParagraphFont"/>
    <w:link w:val="Heading1"/>
    <w:rsid w:val="00BE06C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E06CA"/>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BE06CA"/>
    <w:rPr>
      <w:rFonts w:ascii="Times New Roman" w:eastAsia="Times New Roman" w:hAnsi="Times New Roman" w:cs="Times New Roman"/>
      <w:i/>
      <w:iCs/>
      <w:szCs w:val="24"/>
    </w:rPr>
  </w:style>
  <w:style w:type="character" w:customStyle="1" w:styleId="Heading5Char">
    <w:name w:val="Heading 5 Char"/>
    <w:basedOn w:val="DefaultParagraphFont"/>
    <w:link w:val="Heading5"/>
    <w:rsid w:val="00BE06CA"/>
    <w:rPr>
      <w:rFonts w:ascii="Times New Roman" w:eastAsia="Times New Roman" w:hAnsi="Times New Roman" w:cs="Times New Roman"/>
      <w:i/>
      <w:iCs/>
      <w:szCs w:val="24"/>
    </w:rPr>
  </w:style>
  <w:style w:type="paragraph" w:styleId="Title">
    <w:name w:val="Title"/>
    <w:basedOn w:val="Normal"/>
    <w:link w:val="TitleChar"/>
    <w:qFormat/>
    <w:rsid w:val="00BE06CA"/>
    <w:pPr>
      <w:jc w:val="center"/>
    </w:pPr>
    <w:rPr>
      <w:b/>
      <w:bCs/>
      <w:sz w:val="22"/>
    </w:rPr>
  </w:style>
  <w:style w:type="character" w:customStyle="1" w:styleId="TitleChar">
    <w:name w:val="Title Char"/>
    <w:basedOn w:val="DefaultParagraphFont"/>
    <w:link w:val="Title"/>
    <w:rsid w:val="00BE06CA"/>
    <w:rPr>
      <w:rFonts w:ascii="Times New Roman" w:eastAsia="Times New Roman" w:hAnsi="Times New Roman" w:cs="Times New Roman"/>
      <w:b/>
      <w:bCs/>
      <w:szCs w:val="24"/>
    </w:rPr>
  </w:style>
  <w:style w:type="paragraph" w:styleId="BodyText">
    <w:name w:val="Body Text"/>
    <w:basedOn w:val="Normal"/>
    <w:link w:val="BodyTextChar"/>
    <w:rsid w:val="00BE06CA"/>
    <w:pPr>
      <w:jc w:val="both"/>
    </w:pPr>
    <w:rPr>
      <w:sz w:val="22"/>
      <w:szCs w:val="20"/>
    </w:rPr>
  </w:style>
  <w:style w:type="character" w:customStyle="1" w:styleId="BodyTextChar">
    <w:name w:val="Body Text Char"/>
    <w:basedOn w:val="DefaultParagraphFont"/>
    <w:link w:val="BodyText"/>
    <w:rsid w:val="00BE06CA"/>
    <w:rPr>
      <w:rFonts w:ascii="Times New Roman" w:eastAsia="Times New Roman" w:hAnsi="Times New Roman" w:cs="Times New Roman"/>
      <w:szCs w:val="20"/>
    </w:rPr>
  </w:style>
  <w:style w:type="paragraph" w:styleId="FootnoteText">
    <w:name w:val="footnote text"/>
    <w:basedOn w:val="Normal"/>
    <w:link w:val="FootnoteTextChar"/>
    <w:semiHidden/>
    <w:rsid w:val="00BE06CA"/>
    <w:rPr>
      <w:sz w:val="20"/>
      <w:szCs w:val="20"/>
    </w:rPr>
  </w:style>
  <w:style w:type="character" w:customStyle="1" w:styleId="FootnoteTextChar">
    <w:name w:val="Footnote Text Char"/>
    <w:basedOn w:val="DefaultParagraphFont"/>
    <w:link w:val="FootnoteText"/>
    <w:semiHidden/>
    <w:rsid w:val="00BE06CA"/>
    <w:rPr>
      <w:rFonts w:ascii="Times New Roman" w:eastAsia="Times New Roman" w:hAnsi="Times New Roman" w:cs="Times New Roman"/>
      <w:sz w:val="20"/>
      <w:szCs w:val="20"/>
    </w:rPr>
  </w:style>
  <w:style w:type="character" w:styleId="FootnoteReference">
    <w:name w:val="footnote reference"/>
    <w:semiHidden/>
    <w:rsid w:val="00BE06CA"/>
    <w:rPr>
      <w:vertAlign w:val="superscript"/>
    </w:rPr>
  </w:style>
  <w:style w:type="paragraph" w:styleId="ListParagraph">
    <w:name w:val="List Paragraph"/>
    <w:basedOn w:val="Normal"/>
    <w:uiPriority w:val="34"/>
    <w:qFormat/>
    <w:rsid w:val="00BE06CA"/>
    <w:pPr>
      <w:ind w:left="720"/>
      <w:contextualSpacing/>
    </w:pPr>
  </w:style>
  <w:style w:type="table" w:styleId="TableGrid">
    <w:name w:val="Table Grid"/>
    <w:basedOn w:val="TableNormal"/>
    <w:uiPriority w:val="39"/>
    <w:rsid w:val="000F3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33B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2E4D"/>
    <w:pPr>
      <w:tabs>
        <w:tab w:val="center" w:pos="4680"/>
        <w:tab w:val="right" w:pos="9360"/>
      </w:tabs>
    </w:pPr>
  </w:style>
  <w:style w:type="character" w:customStyle="1" w:styleId="HeaderChar">
    <w:name w:val="Header Char"/>
    <w:basedOn w:val="DefaultParagraphFont"/>
    <w:link w:val="Header"/>
    <w:uiPriority w:val="99"/>
    <w:rsid w:val="00D4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2E4D"/>
    <w:pPr>
      <w:tabs>
        <w:tab w:val="center" w:pos="4680"/>
        <w:tab w:val="right" w:pos="9360"/>
      </w:tabs>
    </w:pPr>
  </w:style>
  <w:style w:type="character" w:customStyle="1" w:styleId="FooterChar">
    <w:name w:val="Footer Char"/>
    <w:basedOn w:val="DefaultParagraphFont"/>
    <w:link w:val="Footer"/>
    <w:uiPriority w:val="99"/>
    <w:rsid w:val="00D42E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126"/>
    <w:rPr>
      <w:sz w:val="18"/>
      <w:szCs w:val="18"/>
    </w:rPr>
  </w:style>
  <w:style w:type="character" w:customStyle="1" w:styleId="BalloonTextChar">
    <w:name w:val="Balloon Text Char"/>
    <w:basedOn w:val="DefaultParagraphFont"/>
    <w:link w:val="BalloonText"/>
    <w:uiPriority w:val="99"/>
    <w:semiHidden/>
    <w:rsid w:val="00932126"/>
    <w:rPr>
      <w:rFonts w:ascii="Times New Roman" w:eastAsia="Times New Roman" w:hAnsi="Times New Roman" w:cs="Times New Roman"/>
      <w:sz w:val="18"/>
      <w:szCs w:val="18"/>
    </w:rPr>
  </w:style>
  <w:style w:type="paragraph" w:styleId="Revision">
    <w:name w:val="Revision"/>
    <w:hidden/>
    <w:uiPriority w:val="99"/>
    <w:semiHidden/>
    <w:rsid w:val="0060753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millenniumgoals/index.shtml" TargetMode="External"/><Relationship Id="rId13" Type="http://schemas.openxmlformats.org/officeDocument/2006/relationships/hyperlink" Target="http://www.ecologyandsociety.org/vol15/iss4/art20/" TargetMode="External"/><Relationship Id="rId18" Type="http://schemas.openxmlformats.org/officeDocument/2006/relationships/hyperlink" Target="https://www.iucn.org/theme/protected-areas/about"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e360.yale.edu/features/greenlock-a-visitor-crush-is-overwhelming-americas-national-parks" TargetMode="External"/><Relationship Id="rId7" Type="http://schemas.openxmlformats.org/officeDocument/2006/relationships/endnotes" Target="endnotes.xml"/><Relationship Id="rId12" Type="http://schemas.openxmlformats.org/officeDocument/2006/relationships/hyperlink" Target="http://libguides.cdu.edu.au/c.php?g=167994&amp;p=1103289" TargetMode="External"/><Relationship Id="rId17" Type="http://schemas.openxmlformats.org/officeDocument/2006/relationships/hyperlink" Target="https://www.visualnews.com/2013/10/02/east-meets-west-infographic-portrait-yang-li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eforum.org/agenda/2016/06/why-china-is-building-a-new-silk-road" TargetMode="External"/><Relationship Id="rId20" Type="http://schemas.openxmlformats.org/officeDocument/2006/relationships/hyperlink" Target="http://www.telegraph.co.uk/news/2017/03/31/cattle-herders-fire-italian-author-kenyan-lodge-set-ablaz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rismsociety.org/page/88/tourism-definitions.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4135/9780857021076.n33" TargetMode="External"/><Relationship Id="rId23" Type="http://schemas.openxmlformats.org/officeDocument/2006/relationships/hyperlink" Target="https://bluesolutions.info/images/Summary-report_Blue-Solutions-Forum-Zanzibar_ENGLISH.pdf?dm_i=2GI3,12932,48BQFC,37SBO,1" TargetMode="External"/><Relationship Id="rId28" Type="http://schemas.openxmlformats.org/officeDocument/2006/relationships/customXml" Target="../customXml/item4.xml"/><Relationship Id="rId10" Type="http://schemas.openxmlformats.org/officeDocument/2006/relationships/hyperlink" Target="http://www.humankinetics.com/excerpts/excerpts/definitions-of-leisure-play-and-recreation" TargetMode="External"/><Relationship Id="rId19" Type="http://schemas.openxmlformats.org/officeDocument/2006/relationships/hyperlink" Target="http://doi.org/10.18352/ijc.137" TargetMode="External"/><Relationship Id="rId4" Type="http://schemas.openxmlformats.org/officeDocument/2006/relationships/settings" Target="settings.xml"/><Relationship Id="rId9" Type="http://schemas.openxmlformats.org/officeDocument/2006/relationships/hyperlink" Target="http://www.un.org/millenniumgoals/index.shtml" TargetMode="External"/><Relationship Id="rId14" Type="http://schemas.openxmlformats.org/officeDocument/2006/relationships/hyperlink" Target="http://www.cnn.com/2015/07/08/travel/9-tourist-attractions-that-are-literally-dying/index.html" TargetMode="External"/><Relationship Id="rId22" Type="http://schemas.openxmlformats.org/officeDocument/2006/relationships/hyperlink" Target="http://dx.doi.org/10.3375/043.037.0111"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3AA7DBEFD64B4EBB0AAB143843466C" ma:contentTypeVersion="4" ma:contentTypeDescription="Create a new document." ma:contentTypeScope="" ma:versionID="f9a7aa99283e9a650dce8154f16b5feb">
  <xsd:schema xmlns:xsd="http://www.w3.org/2001/XMLSchema" xmlns:xs="http://www.w3.org/2001/XMLSchema" xmlns:p="http://schemas.microsoft.com/office/2006/metadata/properties" xmlns:ns2="0042ff88-5b32-4432-ba75-4582f6d2fd07" xmlns:ns3="ae1beab0-5721-4db6-810c-01b7e632c96a" targetNamespace="http://schemas.microsoft.com/office/2006/metadata/properties" ma:root="true" ma:fieldsID="1d1b91250500d6a7c5fdf8959068009c" ns2:_="" ns3:_="">
    <xsd:import namespace="0042ff88-5b32-4432-ba75-4582f6d2fd07"/>
    <xsd:import namespace="ae1beab0-5721-4db6-810c-01b7e632c9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2ff88-5b32-4432-ba75-4582f6d2fd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1beab0-5721-4db6-810c-01b7e632c9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E73CD-77DD-5F4A-87AB-06AF1CB5B31B}">
  <ds:schemaRefs>
    <ds:schemaRef ds:uri="http://schemas.openxmlformats.org/officeDocument/2006/bibliography"/>
  </ds:schemaRefs>
</ds:datastoreItem>
</file>

<file path=customXml/itemProps2.xml><?xml version="1.0" encoding="utf-8"?>
<ds:datastoreItem xmlns:ds="http://schemas.openxmlformats.org/officeDocument/2006/customXml" ds:itemID="{E57164D9-D308-4639-822E-654EE05892D8}"/>
</file>

<file path=customXml/itemProps3.xml><?xml version="1.0" encoding="utf-8"?>
<ds:datastoreItem xmlns:ds="http://schemas.openxmlformats.org/officeDocument/2006/customXml" ds:itemID="{7E943320-07DC-4CAC-BEBA-021BDBC1CF37}"/>
</file>

<file path=customXml/itemProps4.xml><?xml version="1.0" encoding="utf-8"?>
<ds:datastoreItem xmlns:ds="http://schemas.openxmlformats.org/officeDocument/2006/customXml" ds:itemID="{AC030A1A-C19A-4FBD-9B6A-7D438219FA06}"/>
</file>

<file path=docProps/app.xml><?xml version="1.0" encoding="utf-8"?>
<Properties xmlns="http://schemas.openxmlformats.org/officeDocument/2006/extended-properties" xmlns:vt="http://schemas.openxmlformats.org/officeDocument/2006/docPropsVTypes">
  <Template>Normal.dotm</Template>
  <TotalTime>8</TotalTime>
  <Pages>10</Pages>
  <Words>3819</Words>
  <Characters>21770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Knight</dc:creator>
  <cp:keywords/>
  <dc:description/>
  <cp:lastModifiedBy>Cottrell,Stuart</cp:lastModifiedBy>
  <cp:revision>6</cp:revision>
  <cp:lastPrinted>2020-05-24T16:03:00Z</cp:lastPrinted>
  <dcterms:created xsi:type="dcterms:W3CDTF">2021-05-31T23:17:00Z</dcterms:created>
  <dcterms:modified xsi:type="dcterms:W3CDTF">2022-06-02T20:35:00Z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0x010100A33AA7DBEFD64B4EBB0AAB143843466C</vt:lpwstr>
  </property>
</Properties>
</file>