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7650FC" w14:paraId="1B51AB03" w14:textId="77777777" w:rsidTr="007650FC">
        <w:tc>
          <w:tcPr>
            <w:tcW w:w="4675" w:type="dxa"/>
          </w:tcPr>
          <w:p w14:paraId="7C330A8A" w14:textId="46A582A5" w:rsidR="007650FC" w:rsidRPr="00246A3B" w:rsidRDefault="00246A3B" w:rsidP="00246A3B">
            <w:pPr>
              <w:jc w:val="center"/>
              <w:rPr>
                <w:rFonts w:ascii="Avenir Book" w:hAnsi="Avenir Book"/>
                <w:sz w:val="36"/>
                <w:szCs w:val="36"/>
              </w:rPr>
            </w:pPr>
            <w:r w:rsidRPr="00246A3B">
              <w:rPr>
                <w:rFonts w:ascii="Avenir Book" w:hAnsi="Avenir Book"/>
                <w:sz w:val="36"/>
                <w:szCs w:val="36"/>
              </w:rPr>
              <w:t>FRS Research/Involvement Opportunities</w:t>
            </w:r>
          </w:p>
        </w:tc>
        <w:tc>
          <w:tcPr>
            <w:tcW w:w="4675" w:type="dxa"/>
          </w:tcPr>
          <w:p w14:paraId="4D283A4E" w14:textId="77777777" w:rsidR="007650FC" w:rsidRPr="00246A3B" w:rsidRDefault="007650FC">
            <w:pPr>
              <w:rPr>
                <w:rFonts w:ascii="Avenir Book" w:hAnsi="Avenir Book"/>
              </w:rPr>
            </w:pPr>
          </w:p>
        </w:tc>
      </w:tr>
      <w:tr w:rsidR="007650FC" w14:paraId="02E578A1" w14:textId="77777777" w:rsidTr="007650FC">
        <w:tc>
          <w:tcPr>
            <w:tcW w:w="4675" w:type="dxa"/>
          </w:tcPr>
          <w:p w14:paraId="271A626A" w14:textId="3836EB75" w:rsidR="007650FC" w:rsidRPr="00246A3B" w:rsidRDefault="00246A3B">
            <w:pPr>
              <w:rPr>
                <w:rFonts w:ascii="Avenir Book" w:hAnsi="Avenir Book"/>
                <w:sz w:val="26"/>
                <w:szCs w:val="26"/>
              </w:rPr>
            </w:pPr>
            <w:r w:rsidRPr="00246A3B">
              <w:rPr>
                <w:rFonts w:ascii="Avenir Book" w:hAnsi="Avenir Book"/>
                <w:sz w:val="26"/>
                <w:szCs w:val="26"/>
              </w:rPr>
              <w:t>Title of opportunity</w:t>
            </w:r>
          </w:p>
        </w:tc>
        <w:tc>
          <w:tcPr>
            <w:tcW w:w="4675" w:type="dxa"/>
          </w:tcPr>
          <w:p w14:paraId="3A3E4B8F" w14:textId="1203CE5D" w:rsidR="007650FC" w:rsidRPr="00246A3B" w:rsidRDefault="00246A3B">
            <w:pPr>
              <w:rPr>
                <w:rFonts w:ascii="Avenir Book" w:hAnsi="Avenir Book"/>
                <w:b/>
                <w:bCs/>
              </w:rPr>
            </w:pPr>
            <w:r w:rsidRPr="00246A3B">
              <w:rPr>
                <w:rFonts w:ascii="Avenir Book" w:hAnsi="Avenir Book"/>
                <w:b/>
                <w:bCs/>
              </w:rPr>
              <w:t>Summer field crew for the Colorado Forest Restoration Institute</w:t>
            </w:r>
          </w:p>
        </w:tc>
      </w:tr>
      <w:tr w:rsidR="007650FC" w14:paraId="571D8E39" w14:textId="77777777" w:rsidTr="007650FC">
        <w:tc>
          <w:tcPr>
            <w:tcW w:w="4675" w:type="dxa"/>
          </w:tcPr>
          <w:p w14:paraId="38517D7F" w14:textId="4CDF6F3E" w:rsidR="007650FC" w:rsidRPr="00246A3B" w:rsidRDefault="00246A3B">
            <w:pPr>
              <w:rPr>
                <w:rFonts w:ascii="Avenir Book" w:hAnsi="Avenir Book"/>
                <w:sz w:val="26"/>
                <w:szCs w:val="26"/>
              </w:rPr>
            </w:pPr>
            <w:r w:rsidRPr="00246A3B">
              <w:rPr>
                <w:rFonts w:ascii="Avenir Book" w:hAnsi="Avenir Book"/>
                <w:sz w:val="26"/>
                <w:szCs w:val="26"/>
              </w:rPr>
              <w:t>Description</w:t>
            </w:r>
          </w:p>
        </w:tc>
        <w:tc>
          <w:tcPr>
            <w:tcW w:w="4675" w:type="dxa"/>
          </w:tcPr>
          <w:p w14:paraId="29485625" w14:textId="37108AF2" w:rsidR="007650FC" w:rsidRPr="00246A3B" w:rsidRDefault="00246A3B">
            <w:pPr>
              <w:rPr>
                <w:rFonts w:ascii="Avenir Book" w:hAnsi="Avenir Book"/>
              </w:rPr>
            </w:pPr>
            <w:r w:rsidRPr="00246A3B">
              <w:rPr>
                <w:rFonts w:ascii="Avenir Book" w:hAnsi="Avenir Book"/>
              </w:rPr>
              <w:t>CFRI summer field crew collect pre- and post-forest restoration treatment data as part of a robust monitoring and adaptive management program. Monitoring data feeds directly to forest land managers to adjust future forest restoration plans and treatment designs. This field experience complements and supplements FRS students' NR220 education at CSU Mountain Campus. CFRI student field crew members have gone on to pursue independent research projects using CFRI field monitoring data.</w:t>
            </w:r>
          </w:p>
        </w:tc>
      </w:tr>
      <w:tr w:rsidR="007650FC" w14:paraId="06E5A308" w14:textId="77777777" w:rsidTr="007650FC">
        <w:tc>
          <w:tcPr>
            <w:tcW w:w="4675" w:type="dxa"/>
          </w:tcPr>
          <w:p w14:paraId="23E6172C" w14:textId="3F056070" w:rsidR="007650FC" w:rsidRPr="00246A3B" w:rsidRDefault="00246A3B">
            <w:pPr>
              <w:rPr>
                <w:rFonts w:ascii="Avenir Book" w:hAnsi="Avenir Book"/>
                <w:sz w:val="26"/>
                <w:szCs w:val="26"/>
              </w:rPr>
            </w:pPr>
            <w:r w:rsidRPr="00246A3B">
              <w:rPr>
                <w:rFonts w:ascii="Avenir Book" w:hAnsi="Avenir Book"/>
                <w:sz w:val="26"/>
                <w:szCs w:val="26"/>
              </w:rPr>
              <w:t>Duration</w:t>
            </w:r>
          </w:p>
        </w:tc>
        <w:tc>
          <w:tcPr>
            <w:tcW w:w="4675" w:type="dxa"/>
          </w:tcPr>
          <w:p w14:paraId="4D13AD21" w14:textId="58FC8DBD" w:rsidR="007650FC" w:rsidRPr="00246A3B" w:rsidRDefault="00246A3B">
            <w:pPr>
              <w:rPr>
                <w:rFonts w:ascii="Avenir Book" w:hAnsi="Avenir Book"/>
              </w:rPr>
            </w:pPr>
            <w:r w:rsidRPr="00246A3B">
              <w:rPr>
                <w:rFonts w:ascii="Avenir Book" w:hAnsi="Avenir Book"/>
              </w:rPr>
              <w:t>Summer field work, with potential to extend into the school year depending on student interest and available mentoring by CFRI staff and associated faculty.</w:t>
            </w:r>
          </w:p>
        </w:tc>
      </w:tr>
      <w:tr w:rsidR="007650FC" w14:paraId="5D038EDF" w14:textId="77777777" w:rsidTr="007650FC">
        <w:tc>
          <w:tcPr>
            <w:tcW w:w="4675" w:type="dxa"/>
          </w:tcPr>
          <w:p w14:paraId="32AC2DCB" w14:textId="306324C3" w:rsidR="007650FC" w:rsidRPr="00246A3B" w:rsidRDefault="00246A3B">
            <w:pPr>
              <w:rPr>
                <w:rFonts w:ascii="Avenir Book" w:hAnsi="Avenir Book"/>
                <w:sz w:val="26"/>
                <w:szCs w:val="26"/>
              </w:rPr>
            </w:pPr>
            <w:r w:rsidRPr="00246A3B">
              <w:rPr>
                <w:rFonts w:ascii="Avenir Book" w:hAnsi="Avenir Book"/>
                <w:sz w:val="26"/>
                <w:szCs w:val="26"/>
              </w:rPr>
              <w:t>Is this a paid position?</w:t>
            </w:r>
          </w:p>
        </w:tc>
        <w:tc>
          <w:tcPr>
            <w:tcW w:w="4675" w:type="dxa"/>
          </w:tcPr>
          <w:p w14:paraId="12658DF4" w14:textId="40D88454" w:rsidR="007650FC" w:rsidRPr="00246A3B" w:rsidRDefault="00246A3B">
            <w:pPr>
              <w:rPr>
                <w:rFonts w:ascii="Avenir Book" w:hAnsi="Avenir Book"/>
              </w:rPr>
            </w:pPr>
            <w:r>
              <w:rPr>
                <w:rFonts w:ascii="Avenir Book" w:hAnsi="Avenir Book"/>
              </w:rPr>
              <w:t>Yes</w:t>
            </w:r>
          </w:p>
        </w:tc>
      </w:tr>
      <w:tr w:rsidR="007650FC" w14:paraId="765E5D63" w14:textId="77777777" w:rsidTr="007650FC">
        <w:tc>
          <w:tcPr>
            <w:tcW w:w="4675" w:type="dxa"/>
          </w:tcPr>
          <w:p w14:paraId="6C8CFAEB" w14:textId="393526A0" w:rsidR="007650FC" w:rsidRPr="00246A3B" w:rsidRDefault="00246A3B">
            <w:pPr>
              <w:rPr>
                <w:rFonts w:ascii="Avenir Book" w:hAnsi="Avenir Book"/>
                <w:sz w:val="26"/>
                <w:szCs w:val="26"/>
              </w:rPr>
            </w:pPr>
            <w:r w:rsidRPr="00246A3B">
              <w:rPr>
                <w:rFonts w:ascii="Avenir Book" w:hAnsi="Avenir Book"/>
                <w:sz w:val="26"/>
                <w:szCs w:val="26"/>
              </w:rPr>
              <w:t>Additional Comments</w:t>
            </w:r>
          </w:p>
        </w:tc>
        <w:tc>
          <w:tcPr>
            <w:tcW w:w="4675" w:type="dxa"/>
          </w:tcPr>
          <w:p w14:paraId="7782F783" w14:textId="32EE60B0" w:rsidR="007650FC" w:rsidRPr="00246A3B" w:rsidRDefault="00246A3B">
            <w:pPr>
              <w:rPr>
                <w:rFonts w:ascii="Avenir Book" w:hAnsi="Avenir Book"/>
              </w:rPr>
            </w:pPr>
            <w:r w:rsidRPr="00246A3B">
              <w:rPr>
                <w:rFonts w:ascii="Avenir Book" w:hAnsi="Avenir Book"/>
              </w:rPr>
              <w:t xml:space="preserve">This is a competitive hiring process requiring an application, undergoing interviews, and a rigorous selection process. For more details, contact Katarina </w:t>
            </w:r>
            <w:proofErr w:type="spellStart"/>
            <w:r w:rsidRPr="00246A3B">
              <w:rPr>
                <w:rFonts w:ascii="Avenir Book" w:hAnsi="Avenir Book"/>
              </w:rPr>
              <w:t>Warnick</w:t>
            </w:r>
            <w:proofErr w:type="spellEnd"/>
            <w:r w:rsidRPr="00246A3B">
              <w:rPr>
                <w:rFonts w:ascii="Avenir Book" w:hAnsi="Avenir Book"/>
              </w:rPr>
              <w:t>: katarina.warnick@rams.colostate.edu</w:t>
            </w:r>
          </w:p>
        </w:tc>
      </w:tr>
      <w:tr w:rsidR="007650FC" w14:paraId="66806EF2" w14:textId="77777777" w:rsidTr="007650FC">
        <w:tc>
          <w:tcPr>
            <w:tcW w:w="4675" w:type="dxa"/>
          </w:tcPr>
          <w:p w14:paraId="1D31A876" w14:textId="0FC239DB" w:rsidR="007650FC" w:rsidRPr="00246A3B" w:rsidRDefault="00246A3B">
            <w:pPr>
              <w:rPr>
                <w:rFonts w:ascii="Avenir Book" w:hAnsi="Avenir Book"/>
                <w:sz w:val="26"/>
                <w:szCs w:val="26"/>
              </w:rPr>
            </w:pPr>
            <w:r w:rsidRPr="00246A3B">
              <w:rPr>
                <w:rFonts w:ascii="Avenir Book" w:hAnsi="Avenir Book"/>
                <w:sz w:val="26"/>
                <w:szCs w:val="26"/>
              </w:rPr>
              <w:t>Who is in charge if this opportunity &amp; their position</w:t>
            </w:r>
          </w:p>
        </w:tc>
        <w:tc>
          <w:tcPr>
            <w:tcW w:w="4675" w:type="dxa"/>
          </w:tcPr>
          <w:p w14:paraId="440EBE13" w14:textId="77777777" w:rsidR="00246A3B" w:rsidRPr="00246A3B" w:rsidRDefault="00246A3B" w:rsidP="00246A3B">
            <w:pPr>
              <w:rPr>
                <w:rFonts w:ascii="Avenir Book" w:hAnsi="Avenir Book"/>
              </w:rPr>
            </w:pPr>
            <w:r w:rsidRPr="00246A3B">
              <w:rPr>
                <w:rFonts w:ascii="Avenir Book" w:hAnsi="Avenir Book"/>
              </w:rPr>
              <w:t>Tony Cheng, professor and Director of Colorado Forest Restoration Institute and So. Rockies Fire Science Network</w:t>
            </w:r>
          </w:p>
          <w:p w14:paraId="15187656" w14:textId="049EAE8E" w:rsidR="007650FC" w:rsidRPr="00246A3B" w:rsidRDefault="00246A3B" w:rsidP="00246A3B">
            <w:pPr>
              <w:rPr>
                <w:rFonts w:ascii="Avenir Book" w:hAnsi="Avenir Book"/>
              </w:rPr>
            </w:pPr>
            <w:r w:rsidRPr="00246A3B">
              <w:rPr>
                <w:rFonts w:ascii="Avenir Book" w:hAnsi="Avenir Book"/>
              </w:rPr>
              <w:t>View</w:t>
            </w:r>
          </w:p>
        </w:tc>
      </w:tr>
      <w:tr w:rsidR="007650FC" w14:paraId="07932396" w14:textId="77777777" w:rsidTr="007650FC">
        <w:tc>
          <w:tcPr>
            <w:tcW w:w="4675" w:type="dxa"/>
          </w:tcPr>
          <w:p w14:paraId="682D3279" w14:textId="3788C0B4" w:rsidR="007650FC" w:rsidRPr="00246A3B" w:rsidRDefault="007650FC">
            <w:pPr>
              <w:rPr>
                <w:rFonts w:ascii="Avenir Book" w:hAnsi="Avenir Book"/>
                <w:sz w:val="26"/>
                <w:szCs w:val="26"/>
              </w:rPr>
            </w:pPr>
            <w:r w:rsidRPr="00246A3B">
              <w:rPr>
                <w:rFonts w:ascii="Avenir Book" w:hAnsi="Avenir Book"/>
                <w:sz w:val="26"/>
                <w:szCs w:val="26"/>
              </w:rPr>
              <w:t>Their contact information</w:t>
            </w:r>
          </w:p>
        </w:tc>
        <w:tc>
          <w:tcPr>
            <w:tcW w:w="4675" w:type="dxa"/>
          </w:tcPr>
          <w:p w14:paraId="28F62FC3" w14:textId="59AAABBC" w:rsidR="007650FC" w:rsidRPr="00246A3B" w:rsidRDefault="00246A3B">
            <w:pPr>
              <w:rPr>
                <w:rFonts w:ascii="Avenir Book" w:hAnsi="Avenir Book"/>
              </w:rPr>
            </w:pPr>
            <w:r w:rsidRPr="00246A3B">
              <w:rPr>
                <w:rFonts w:ascii="Avenir Book" w:hAnsi="Avenir Book"/>
              </w:rPr>
              <w:t>chengt@colostate.edu</w:t>
            </w:r>
          </w:p>
        </w:tc>
      </w:tr>
    </w:tbl>
    <w:p w14:paraId="1F7B5C03" w14:textId="77777777" w:rsidR="00E27B9A" w:rsidRDefault="00246A3B"/>
    <w:sectPr w:rsidR="00E27B9A" w:rsidSect="00432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FC"/>
    <w:rsid w:val="00246A3B"/>
    <w:rsid w:val="0043215E"/>
    <w:rsid w:val="00565666"/>
    <w:rsid w:val="0076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FD9C4"/>
  <w15:chartTrackingRefBased/>
  <w15:docId w15:val="{23B90BFC-BFFA-D94C-B2DC-EFD22257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Shiraishi,Quinn</dc:creator>
  <cp:keywords/>
  <dc:description/>
  <cp:lastModifiedBy>Shiraishi,Quinn</cp:lastModifiedBy>
  <cp:revision>1</cp:revision>
  <dcterms:created xsi:type="dcterms:W3CDTF">2020-12-06T15:52:00Z</dcterms:created>
  <dcterms:modified xsi:type="dcterms:W3CDTF">2020-12-06T16:28:00Z</dcterms:modified>
</cp:coreProperties>
</file>